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B0B" w:rsidRPr="007D32DC" w:rsidRDefault="00CF5B0B" w:rsidP="005157B6">
      <w:pPr>
        <w:jc w:val="center"/>
        <w:rPr>
          <w:sz w:val="28"/>
          <w:szCs w:val="28"/>
        </w:rPr>
      </w:pPr>
      <w:bookmarkStart w:id="0" w:name="_GoBack"/>
      <w:bookmarkEnd w:id="0"/>
      <w:r w:rsidRPr="00AC688D">
        <w:rPr>
          <w:sz w:val="28"/>
          <w:szCs w:val="28"/>
          <w:lang w:eastAsia="ru-RU"/>
        </w:rPr>
        <w:t>МИНОБРНАУКИ РОССИИ</w:t>
      </w:r>
    </w:p>
    <w:p w:rsidR="00CF5B0B" w:rsidRPr="007D32DC" w:rsidRDefault="00CF5B0B" w:rsidP="006D3369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F5B0B" w:rsidRPr="007D32DC" w:rsidRDefault="00CF5B0B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CF5B0B" w:rsidRPr="007D32DC" w:rsidRDefault="00CF5B0B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CF5B0B" w:rsidRPr="007D32DC" w:rsidRDefault="00CF5B0B" w:rsidP="006D3369">
      <w:pPr>
        <w:contextualSpacing/>
        <w:jc w:val="center"/>
        <w:rPr>
          <w:sz w:val="28"/>
          <w:szCs w:val="28"/>
        </w:rPr>
      </w:pPr>
    </w:p>
    <w:p w:rsidR="00CF5B0B" w:rsidRPr="00646878" w:rsidRDefault="00CF5B0B" w:rsidP="005157B6">
      <w:pPr>
        <w:jc w:val="center"/>
        <w:rPr>
          <w:sz w:val="28"/>
          <w:szCs w:val="28"/>
          <w:lang w:eastAsia="ru-RU"/>
        </w:rPr>
      </w:pPr>
      <w:r w:rsidRPr="00646878">
        <w:rPr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:rsidR="00CF5B0B" w:rsidRPr="007D32DC" w:rsidRDefault="00CF5B0B" w:rsidP="005157B6">
      <w:pPr>
        <w:contextualSpacing/>
        <w:jc w:val="center"/>
        <w:rPr>
          <w:sz w:val="28"/>
          <w:szCs w:val="28"/>
        </w:rPr>
      </w:pPr>
      <w:r w:rsidRPr="00646878">
        <w:rPr>
          <w:sz w:val="28"/>
          <w:szCs w:val="28"/>
          <w:lang w:eastAsia="ru-RU"/>
        </w:rPr>
        <w:t xml:space="preserve">Кафедра прикладной информатики и информационных </w:t>
      </w:r>
      <w:r w:rsidRPr="00646878">
        <w:rPr>
          <w:sz w:val="28"/>
          <w:szCs w:val="28"/>
          <w:lang w:eastAsia="ru-RU"/>
        </w:rPr>
        <w:br/>
        <w:t>технологий в образовании</w:t>
      </w:r>
    </w:p>
    <w:p w:rsidR="00CF5B0B" w:rsidRPr="007D32DC" w:rsidRDefault="00CF5B0B" w:rsidP="006D3369">
      <w:pPr>
        <w:contextualSpacing/>
        <w:rPr>
          <w:sz w:val="28"/>
          <w:szCs w:val="28"/>
        </w:rPr>
      </w:pPr>
    </w:p>
    <w:p w:rsidR="00CF5B0B" w:rsidRPr="006D3369" w:rsidRDefault="00CF5B0B" w:rsidP="006D3369">
      <w:pPr>
        <w:ind w:left="4820"/>
        <w:contextualSpacing/>
      </w:pPr>
      <w:r w:rsidRPr="006D3369">
        <w:t xml:space="preserve">УТВЕРЖДЕНО </w:t>
      </w:r>
    </w:p>
    <w:p w:rsidR="00CF5B0B" w:rsidRPr="006D3369" w:rsidRDefault="00CF5B0B" w:rsidP="006D3369">
      <w:pPr>
        <w:ind w:left="4820"/>
        <w:contextualSpacing/>
      </w:pPr>
      <w:r w:rsidRPr="006D3369">
        <w:t xml:space="preserve">Решением Ученого совета </w:t>
      </w:r>
    </w:p>
    <w:p w:rsidR="00CF5B0B" w:rsidRPr="006D3369" w:rsidRDefault="00CF5B0B" w:rsidP="006D3369">
      <w:pPr>
        <w:ind w:left="4820"/>
        <w:contextualSpacing/>
      </w:pPr>
      <w:r w:rsidRPr="006D3369">
        <w:t>Протокол №</w:t>
      </w:r>
      <w:r>
        <w:t xml:space="preserve"> 5</w:t>
      </w:r>
      <w:r w:rsidRPr="006D3369">
        <w:tab/>
        <w:t xml:space="preserve">                                                    </w:t>
      </w:r>
      <w:r>
        <w:t xml:space="preserve">                              </w:t>
      </w:r>
      <w:r w:rsidRPr="006D3369">
        <w:t xml:space="preserve">                                         </w:t>
      </w:r>
    </w:p>
    <w:p w:rsidR="00CF5B0B" w:rsidRPr="006D3369" w:rsidRDefault="00CF5B0B" w:rsidP="006D3369">
      <w:pPr>
        <w:ind w:left="4820"/>
        <w:contextualSpacing/>
      </w:pPr>
      <w:r w:rsidRPr="006D3369">
        <w:t>«</w:t>
      </w:r>
      <w:r>
        <w:t>25</w:t>
      </w:r>
      <w:r w:rsidRPr="006D3369">
        <w:t xml:space="preserve">»  </w:t>
      </w:r>
      <w:r>
        <w:t xml:space="preserve">декабря </w:t>
      </w:r>
      <w:r w:rsidRPr="006D3369">
        <w:t>20</w:t>
      </w:r>
      <w:r>
        <w:t>19</w:t>
      </w:r>
      <w:r w:rsidRPr="006D3369">
        <w:t xml:space="preserve"> г.</w:t>
      </w:r>
    </w:p>
    <w:p w:rsidR="00CF5B0B" w:rsidRPr="006D3369" w:rsidRDefault="00CF5B0B" w:rsidP="006D3369">
      <w:pPr>
        <w:autoSpaceDE w:val="0"/>
        <w:autoSpaceDN w:val="0"/>
        <w:adjustRightInd w:val="0"/>
        <w:ind w:left="4820"/>
        <w:contextualSpacing/>
      </w:pPr>
    </w:p>
    <w:p w:rsidR="00CF5B0B" w:rsidRDefault="00CF5B0B" w:rsidP="006D3369">
      <w:pPr>
        <w:ind w:left="4820"/>
        <w:contextualSpacing/>
      </w:pPr>
    </w:p>
    <w:p w:rsidR="00CF5B0B" w:rsidRDefault="00CF5B0B" w:rsidP="006D3369">
      <w:pPr>
        <w:ind w:left="4820"/>
        <w:contextualSpacing/>
      </w:pPr>
    </w:p>
    <w:p w:rsidR="00CF5B0B" w:rsidRDefault="00CF5B0B" w:rsidP="006D3369">
      <w:pPr>
        <w:ind w:left="4820"/>
        <w:contextualSpacing/>
      </w:pPr>
    </w:p>
    <w:p w:rsidR="00CF5B0B" w:rsidRPr="006D3369" w:rsidRDefault="00CF5B0B" w:rsidP="00387499">
      <w:pPr>
        <w:contextualSpacing/>
      </w:pPr>
    </w:p>
    <w:p w:rsidR="00CF5B0B" w:rsidRDefault="00CF5B0B" w:rsidP="006D3369">
      <w:pPr>
        <w:contextualSpacing/>
        <w:rPr>
          <w:sz w:val="28"/>
          <w:szCs w:val="28"/>
        </w:rPr>
      </w:pPr>
    </w:p>
    <w:p w:rsidR="00CF5B0B" w:rsidRPr="007D32DC" w:rsidRDefault="00CF5B0B" w:rsidP="006D3369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ПРОИЗВОДСТВЕННОЙ ПРАКТИКИ</w:t>
      </w:r>
    </w:p>
    <w:p w:rsidR="00CF5B0B" w:rsidRPr="007D32DC" w:rsidRDefault="00CF5B0B" w:rsidP="006D3369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CF5B0B" w:rsidRPr="007D32DC" w:rsidRDefault="00CF5B0B" w:rsidP="006D3369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CF5B0B" w:rsidRPr="007D32DC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CF5B0B" w:rsidRPr="007D32DC" w:rsidRDefault="00CF5B0B" w:rsidP="006D3369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:rsidR="00CF5B0B" w:rsidRPr="007D32DC" w:rsidRDefault="00CF5B0B" w:rsidP="005157B6">
            <w:pPr>
              <w:jc w:val="center"/>
            </w:pPr>
            <w:r w:rsidRPr="00646878">
              <w:rPr>
                <w:b/>
              </w:rPr>
              <w:t>44.03.05 Педагогическое образование (с двумя профилями)</w:t>
            </w:r>
          </w:p>
        </w:tc>
      </w:tr>
      <w:tr w:rsidR="00CF5B0B" w:rsidRPr="007D32DC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CF5B0B" w:rsidRPr="007D32DC" w:rsidRDefault="00CF5B0B" w:rsidP="005157B6">
            <w:pPr>
              <w:ind w:firstLine="6521"/>
              <w:contextualSpacing/>
              <w:jc w:val="center"/>
              <w:rPr>
                <w:b/>
                <w:bCs/>
              </w:rPr>
            </w:pPr>
          </w:p>
        </w:tc>
      </w:tr>
      <w:tr w:rsidR="00CF5B0B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CF5B0B" w:rsidRPr="007D32DC" w:rsidRDefault="00CF5B0B" w:rsidP="006D3369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:rsidR="00CF5B0B" w:rsidRPr="007D32DC" w:rsidRDefault="00CF5B0B" w:rsidP="005157B6">
            <w:pPr>
              <w:contextualSpacing/>
              <w:jc w:val="center"/>
              <w:rPr>
                <w:b/>
              </w:rPr>
            </w:pPr>
            <w:r w:rsidRPr="00646878">
              <w:rPr>
                <w:b/>
              </w:rPr>
              <w:t>Математика</w:t>
            </w:r>
            <w:r>
              <w:rPr>
                <w:b/>
              </w:rPr>
              <w:t xml:space="preserve"> и </w:t>
            </w:r>
            <w:r w:rsidRPr="00646878">
              <w:rPr>
                <w:b/>
              </w:rPr>
              <w:t>Физика</w:t>
            </w:r>
          </w:p>
        </w:tc>
      </w:tr>
      <w:tr w:rsidR="00CF5B0B" w:rsidRPr="007D32DC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CF5B0B" w:rsidRPr="007D32DC" w:rsidRDefault="00CF5B0B" w:rsidP="006D3369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CF5B0B" w:rsidRPr="007D32DC" w:rsidRDefault="00CF5B0B" w:rsidP="005157B6">
            <w:pPr>
              <w:contextualSpacing/>
              <w:jc w:val="center"/>
              <w:rPr>
                <w:b/>
              </w:rPr>
            </w:pPr>
          </w:p>
        </w:tc>
      </w:tr>
      <w:tr w:rsidR="00CF5B0B" w:rsidRPr="007D32DC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CF5B0B" w:rsidRPr="007D32DC" w:rsidRDefault="00CF5B0B" w:rsidP="006D3369">
            <w:pPr>
              <w:contextualSpacing/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CF5B0B" w:rsidRPr="007D32DC" w:rsidRDefault="00CF5B0B" w:rsidP="005157B6">
            <w:pPr>
              <w:contextualSpacing/>
              <w:jc w:val="center"/>
              <w:rPr>
                <w:b/>
              </w:rPr>
            </w:pPr>
            <w:r w:rsidRPr="00646878">
              <w:rPr>
                <w:b/>
              </w:rPr>
              <w:t>бакалавр</w:t>
            </w:r>
          </w:p>
          <w:p w:rsidR="00CF5B0B" w:rsidRPr="007D32DC" w:rsidRDefault="00CF5B0B" w:rsidP="005157B6">
            <w:pPr>
              <w:contextualSpacing/>
              <w:jc w:val="center"/>
              <w:rPr>
                <w:b/>
              </w:rPr>
            </w:pPr>
          </w:p>
        </w:tc>
      </w:tr>
      <w:tr w:rsidR="00CF5B0B" w:rsidRPr="007D32DC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CF5B0B" w:rsidRPr="007D32DC" w:rsidRDefault="00CF5B0B" w:rsidP="006D3369">
            <w:pPr>
              <w:contextualSpacing/>
            </w:pPr>
          </w:p>
        </w:tc>
        <w:tc>
          <w:tcPr>
            <w:tcW w:w="6253" w:type="dxa"/>
          </w:tcPr>
          <w:p w:rsidR="00CF5B0B" w:rsidRPr="007D32DC" w:rsidRDefault="00CF5B0B" w:rsidP="005157B6">
            <w:pPr>
              <w:contextualSpacing/>
              <w:jc w:val="center"/>
            </w:pPr>
          </w:p>
        </w:tc>
      </w:tr>
      <w:tr w:rsidR="00CF5B0B" w:rsidRPr="007D32DC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CF5B0B" w:rsidRPr="007D32DC" w:rsidRDefault="00CF5B0B" w:rsidP="006D3369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CF5B0B" w:rsidRPr="005157B6" w:rsidRDefault="00CF5B0B" w:rsidP="005157B6">
            <w:pPr>
              <w:tabs>
                <w:tab w:val="right" w:leader="underscore" w:pos="9639"/>
              </w:tabs>
              <w:contextualSpacing/>
              <w:jc w:val="center"/>
              <w:rPr>
                <w:b/>
              </w:rPr>
            </w:pPr>
            <w:r w:rsidRPr="005157B6">
              <w:rPr>
                <w:b/>
              </w:rPr>
              <w:t>очная</w:t>
            </w:r>
          </w:p>
        </w:tc>
      </w:tr>
      <w:tr w:rsidR="00CF5B0B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F5B0B" w:rsidRPr="007D32DC" w:rsidRDefault="00CF5B0B" w:rsidP="006D3369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CF5B0B" w:rsidRPr="007D32DC" w:rsidRDefault="00CF5B0B" w:rsidP="005157B6">
            <w:pPr>
              <w:ind w:left="30"/>
              <w:contextualSpacing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CF5B0B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F5B0B" w:rsidRPr="00A50CE4" w:rsidRDefault="00CF5B0B" w:rsidP="006D3369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CF5B0B" w:rsidRPr="00A50CE4" w:rsidRDefault="00CF5B0B" w:rsidP="0092584E">
            <w:pPr>
              <w:tabs>
                <w:tab w:val="right" w:leader="underscore" w:pos="9639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Производственная (педагогическая) практика</w:t>
            </w:r>
          </w:p>
        </w:tc>
      </w:tr>
      <w:tr w:rsidR="00CF5B0B" w:rsidRPr="007D32DC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CF5B0B" w:rsidRPr="00A50CE4" w:rsidRDefault="00CF5B0B" w:rsidP="006D3369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CF5B0B" w:rsidRPr="00A50CE4" w:rsidRDefault="00CF5B0B" w:rsidP="006D3369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CF5B0B" w:rsidRPr="007D32DC" w:rsidRDefault="00CF5B0B" w:rsidP="006D3369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CF5B0B" w:rsidRPr="007D32DC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6D3369">
            <w:pPr>
              <w:ind w:firstLine="12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CF5B0B" w:rsidRPr="007D32DC" w:rsidRDefault="00CF5B0B" w:rsidP="006D3369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CF5B0B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6D3369">
            <w:pPr>
              <w:contextualSpacing/>
              <w:rPr>
                <w:b/>
              </w:rPr>
            </w:pPr>
            <w:r>
              <w:rPr>
                <w:b/>
              </w:rPr>
              <w:t>10/5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CF5B0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18/648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6D336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CF5B0B" w:rsidRPr="007D32DC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6D3369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CF5B0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18/648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F5B0B" w:rsidRPr="007D32DC" w:rsidRDefault="00CF5B0B" w:rsidP="006D3369">
            <w:pPr>
              <w:contextualSpacing/>
              <w:jc w:val="center"/>
              <w:rPr>
                <w:b/>
              </w:rPr>
            </w:pPr>
          </w:p>
        </w:tc>
      </w:tr>
    </w:tbl>
    <w:p w:rsidR="00CF5B0B" w:rsidRDefault="00CF5B0B" w:rsidP="006D3369">
      <w:pPr>
        <w:contextualSpacing/>
        <w:jc w:val="center"/>
        <w:rPr>
          <w:sz w:val="28"/>
          <w:szCs w:val="28"/>
        </w:rPr>
      </w:pPr>
    </w:p>
    <w:p w:rsidR="00CF5B0B" w:rsidRDefault="00CF5B0B" w:rsidP="006D3369">
      <w:pPr>
        <w:contextualSpacing/>
        <w:jc w:val="center"/>
        <w:rPr>
          <w:sz w:val="28"/>
          <w:szCs w:val="28"/>
        </w:rPr>
      </w:pPr>
    </w:p>
    <w:p w:rsidR="00CF5B0B" w:rsidRPr="007D32DC" w:rsidRDefault="00CF5B0B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CF5B0B" w:rsidRPr="007D32DC" w:rsidRDefault="00CF5B0B" w:rsidP="006D3369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19</w:t>
      </w:r>
      <w:r w:rsidRPr="007D32DC">
        <w:rPr>
          <w:sz w:val="28"/>
          <w:szCs w:val="28"/>
        </w:rPr>
        <w:t xml:space="preserve"> г.</w:t>
      </w:r>
    </w:p>
    <w:p w:rsidR="00CF5B0B" w:rsidRDefault="00CF5B0B" w:rsidP="007D32DC">
      <w:pPr>
        <w:jc w:val="both"/>
        <w:rPr>
          <w:sz w:val="28"/>
          <w:szCs w:val="28"/>
        </w:rPr>
      </w:pPr>
    </w:p>
    <w:p w:rsidR="00CF5B0B" w:rsidRDefault="00CF5B0B" w:rsidP="007D32DC">
      <w:pPr>
        <w:jc w:val="both"/>
        <w:rPr>
          <w:sz w:val="28"/>
          <w:szCs w:val="28"/>
        </w:rPr>
      </w:pPr>
    </w:p>
    <w:p w:rsidR="00CF5B0B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CF5B0B" w:rsidRPr="005157B6" w:rsidRDefault="00CF5B0B" w:rsidP="00CF5B0B">
      <w:pPr>
        <w:pStyle w:val="a3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5157B6">
        <w:rPr>
          <w:sz w:val="28"/>
          <w:szCs w:val="28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CF5B0B" w:rsidRPr="005157B6" w:rsidRDefault="00CF5B0B" w:rsidP="00CF5B0B">
      <w:pPr>
        <w:pStyle w:val="a3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5157B6">
        <w:rPr>
          <w:sz w:val="28"/>
          <w:szCs w:val="28"/>
        </w:rPr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</w:t>
      </w:r>
      <w:r>
        <w:rPr>
          <w:sz w:val="28"/>
          <w:szCs w:val="28"/>
        </w:rPr>
        <w:t>5</w:t>
      </w:r>
      <w:r w:rsidRPr="005157B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5157B6">
        <w:rPr>
          <w:sz w:val="28"/>
          <w:szCs w:val="28"/>
        </w:rPr>
        <w:t xml:space="preserve">2.2019 г. протокол № </w:t>
      </w:r>
      <w:r>
        <w:rPr>
          <w:sz w:val="28"/>
          <w:szCs w:val="28"/>
        </w:rPr>
        <w:t>5</w:t>
      </w:r>
      <w:r w:rsidRPr="005157B6">
        <w:rPr>
          <w:sz w:val="28"/>
          <w:szCs w:val="28"/>
        </w:rPr>
        <w:t>.</w:t>
      </w:r>
    </w:p>
    <w:p w:rsidR="00CF5B0B" w:rsidRPr="007D32DC" w:rsidRDefault="00CF5B0B" w:rsidP="005157B6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5157B6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(педагогической) практики</w:t>
      </w:r>
      <w:r w:rsidRPr="007D32DC">
        <w:rPr>
          <w:sz w:val="28"/>
          <w:szCs w:val="28"/>
        </w:rPr>
        <w:t xml:space="preserve"> принята на заседании кафедры </w:t>
      </w:r>
      <w:r>
        <w:rPr>
          <w:sz w:val="28"/>
          <w:szCs w:val="28"/>
        </w:rPr>
        <w:t xml:space="preserve">математики и математического образования, </w:t>
      </w:r>
      <w:r w:rsidRPr="007D32DC">
        <w:rPr>
          <w:sz w:val="28"/>
          <w:szCs w:val="28"/>
        </w:rPr>
        <w:t>от «</w:t>
      </w:r>
      <w:r>
        <w:rPr>
          <w:sz w:val="28"/>
          <w:szCs w:val="28"/>
        </w:rPr>
        <w:t>5</w:t>
      </w:r>
      <w:r w:rsidRPr="007D32DC">
        <w:rPr>
          <w:sz w:val="28"/>
          <w:szCs w:val="28"/>
        </w:rPr>
        <w:t xml:space="preserve">» </w:t>
      </w:r>
      <w:r>
        <w:rPr>
          <w:sz w:val="28"/>
          <w:szCs w:val="28"/>
        </w:rPr>
        <w:t>декабря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19 </w:t>
      </w:r>
      <w:r w:rsidRPr="007D32DC">
        <w:rPr>
          <w:sz w:val="28"/>
          <w:szCs w:val="28"/>
        </w:rPr>
        <w:t>г. протокол №</w:t>
      </w:r>
      <w:r>
        <w:rPr>
          <w:sz w:val="28"/>
          <w:szCs w:val="28"/>
        </w:rPr>
        <w:t xml:space="preserve"> 5</w:t>
      </w:r>
      <w:r w:rsidRPr="007D32DC">
        <w:rPr>
          <w:sz w:val="28"/>
          <w:szCs w:val="28"/>
        </w:rPr>
        <w:t>.</w:t>
      </w: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</w:t>
      </w:r>
      <w:proofErr w:type="gramStart"/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ф</w:t>
      </w:r>
      <w:proofErr w:type="gramEnd"/>
      <w:r>
        <w:rPr>
          <w:sz w:val="28"/>
          <w:szCs w:val="28"/>
        </w:rPr>
        <w:t>из</w:t>
      </w:r>
      <w:proofErr w:type="spellEnd"/>
      <w:r>
        <w:rPr>
          <w:sz w:val="28"/>
          <w:szCs w:val="28"/>
        </w:rPr>
        <w:t>.-</w:t>
      </w:r>
      <w:proofErr w:type="spellStart"/>
      <w:r>
        <w:rPr>
          <w:sz w:val="28"/>
          <w:szCs w:val="28"/>
        </w:rPr>
        <w:t>мат.наук</w:t>
      </w:r>
      <w:proofErr w:type="spellEnd"/>
      <w:r>
        <w:rPr>
          <w:sz w:val="28"/>
          <w:szCs w:val="28"/>
        </w:rPr>
        <w:t xml:space="preserve"> Лапин Н.И.</w:t>
      </w: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CF5B0B" w:rsidRDefault="00CF5B0B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F5B0B" w:rsidRPr="007D32DC" w:rsidRDefault="00CF5B0B" w:rsidP="007D32DC">
      <w:pPr>
        <w:jc w:val="both"/>
        <w:rPr>
          <w:sz w:val="28"/>
          <w:szCs w:val="28"/>
        </w:rPr>
      </w:pPr>
    </w:p>
    <w:p w:rsidR="004D0029" w:rsidRDefault="004D0029" w:rsidP="00967F74">
      <w:pPr>
        <w:ind w:left="-851"/>
      </w:pPr>
    </w:p>
    <w:p w:rsidR="007017F5" w:rsidRPr="00163912" w:rsidRDefault="0008131F" w:rsidP="00163912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163912">
        <w:rPr>
          <w:b/>
          <w:bCs/>
          <w:sz w:val="28"/>
          <w:szCs w:val="28"/>
        </w:rPr>
        <w:t xml:space="preserve">Цели и задачи </w:t>
      </w:r>
      <w:r w:rsidR="00163912" w:rsidRPr="00163912">
        <w:rPr>
          <w:b/>
          <w:bCs/>
          <w:sz w:val="28"/>
          <w:szCs w:val="28"/>
        </w:rPr>
        <w:t xml:space="preserve">производственной (педагогической) </w:t>
      </w:r>
      <w:r w:rsidR="007017F5" w:rsidRPr="00163912">
        <w:rPr>
          <w:b/>
          <w:bCs/>
          <w:sz w:val="28"/>
          <w:szCs w:val="28"/>
        </w:rPr>
        <w:t>практики</w:t>
      </w:r>
    </w:p>
    <w:p w:rsidR="00DF5792" w:rsidRDefault="001122E9" w:rsidP="0016391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производственной</w:t>
      </w:r>
      <w:r w:rsidR="00741FB9">
        <w:rPr>
          <w:sz w:val="28"/>
          <w:szCs w:val="28"/>
        </w:rPr>
        <w:t xml:space="preserve"> (педагогической)</w:t>
      </w:r>
      <w:r w:rsidR="007017F5"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  <w:r w:rsidR="00B560F4">
        <w:rPr>
          <w:sz w:val="28"/>
          <w:szCs w:val="28"/>
        </w:rPr>
        <w:t xml:space="preserve"> </w:t>
      </w:r>
      <w:r w:rsidR="00DF5792">
        <w:rPr>
          <w:sz w:val="28"/>
          <w:szCs w:val="28"/>
        </w:rPr>
        <w:t>формирование и развитие практических навыков и профессиональных компетенций бакалавра физики и математики в области педагогической деятельности, приобретение опыта самостоятельной профессиональной деятельности в обучении физике и математике в общеобразовательной школе;</w:t>
      </w:r>
    </w:p>
    <w:p w:rsid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углубление и закрепление теоретических знаний по методикам обучения физике и математике, полученных в процессе обучения в вузе;</w:t>
      </w:r>
    </w:p>
    <w:p w:rsid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овладение необходимыми методами обучения и воспитания в образовательной соответствующей области;</w:t>
      </w:r>
    </w:p>
    <w:p w:rsid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приобщение обучающегося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1D1B11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выработка навыков проведения различных типов и видов уроков физики в кабинете физики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традиционного оборудования кабинета, так и нового оборудования — цифровых лабораторий L-микро, «Эйнштейн» («Архимед»), «Живая физика» и др., а также современных информационно-коммуникационных технологий, включая ЦОР и ЭОР</w:t>
      </w:r>
      <w:r w:rsidRPr="00DF5792">
        <w:rPr>
          <w:color w:val="1D1B11"/>
          <w:spacing w:val="-1"/>
          <w:sz w:val="28"/>
          <w:szCs w:val="28"/>
        </w:rPr>
        <w:t>.</w:t>
      </w:r>
    </w:p>
    <w:p w:rsidR="00DF5792" w:rsidRDefault="00DF5792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DF5792">
        <w:rPr>
          <w:sz w:val="28"/>
          <w:szCs w:val="28"/>
        </w:rPr>
        <w:t>производственной (педагогической)</w:t>
      </w:r>
      <w:r w:rsidR="00DF5792" w:rsidRPr="00A24F05">
        <w:rPr>
          <w:sz w:val="28"/>
          <w:szCs w:val="28"/>
        </w:rPr>
        <w:t xml:space="preserve">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ознакомление с содержанием основных работ и исследований, выполняемых в образовательном учреждении по месту прохождения практики, участие в них;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изучение особенностей построения, состояния и протекания образовательных процессов;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освоение приемов, методов и способов образовательных процессов;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усвоение приемов, методов и способов обработки, представления и интерпретации результатов проведенных исследований;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DF5792" w:rsidRPr="00DF5792" w:rsidRDefault="00DF5792" w:rsidP="00DF5792">
      <w:pPr>
        <w:pStyle w:val="1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792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163912">
        <w:rPr>
          <w:b/>
          <w:bCs/>
          <w:sz w:val="28"/>
          <w:szCs w:val="28"/>
        </w:rPr>
        <w:t>(</w:t>
      </w:r>
      <w:r w:rsidR="00DF5792" w:rsidRPr="00163912">
        <w:rPr>
          <w:b/>
          <w:bCs/>
          <w:sz w:val="28"/>
          <w:szCs w:val="28"/>
        </w:rPr>
        <w:t>педагогической</w:t>
      </w:r>
      <w:r w:rsidR="001A08A8" w:rsidRPr="00163912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учебной/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951807" w:rsidRPr="00C24477" w:rsidTr="00951807">
        <w:trPr>
          <w:trHeight w:val="1252"/>
        </w:trPr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lastRenderedPageBreak/>
              <w:t>Код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Результаты освоения ОПОП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C24477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 xml:space="preserve">Перечень </w:t>
            </w:r>
            <w:proofErr w:type="gramStart"/>
            <w:r w:rsidRPr="00C24477">
              <w:rPr>
                <w:bCs/>
                <w:lang w:eastAsia="ru-RU"/>
              </w:rPr>
              <w:t>планируемых</w:t>
            </w:r>
            <w:proofErr w:type="gramEnd"/>
          </w:p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24477">
              <w:rPr>
                <w:bCs/>
                <w:lang w:eastAsia="ru-RU"/>
              </w:rPr>
              <w:t>результатов обучения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УК-2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95180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знать: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951807" w:rsidRPr="00C24477" w:rsidRDefault="00951807" w:rsidP="009518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уметь: использовать правовые нормы </w:t>
            </w:r>
            <w:r w:rsidRPr="00C24477">
              <w:t>достижения поставленной цели в сфере реализации проекта</w:t>
            </w:r>
          </w:p>
          <w:p w:rsidR="00951807" w:rsidRPr="00C24477" w:rsidRDefault="00951807" w:rsidP="00951807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24477">
              <w:rPr>
                <w:lang w:eastAsia="ru-RU"/>
              </w:rPr>
              <w:t xml:space="preserve">владеть: навыками </w:t>
            </w:r>
            <w:r w:rsidRPr="00C24477">
              <w:t>достижения поставленной цели в сфере реализации проекта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ОПК-1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477">
              <w:rPr>
                <w:rFonts w:ascii="Times New Roman" w:hAnsi="Times New Roman" w:cs="Times New Roman"/>
                <w:sz w:val="24"/>
                <w:szCs w:val="24"/>
              </w:rPr>
              <w:t xml:space="preserve">ОПК-1. </w:t>
            </w:r>
            <w:proofErr w:type="gramStart"/>
            <w:r w:rsidRPr="00C24477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C2447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ОПК.1.3. 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приемы организации образовательной среды </w:t>
            </w:r>
            <w:r w:rsidRPr="00C24477">
              <w:t>в соответствии с правовыми и этическими нормами профессиональной деятельности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организовывать образовательную среду в соответствии с правовыми и этическими нормами профессиональной деятельности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организации образовательной среды в соответствии с правовыми и этическими нормами профессиональной деятельности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ОПК-2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</w:t>
            </w:r>
            <w:r w:rsidRPr="00C24477">
              <w:lastRenderedPageBreak/>
              <w:t>ИКТ)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lastRenderedPageBreak/>
              <w:t xml:space="preserve">ОПК.2.2. Осуществляет разработку программ отдельных учебных предметов, в том числе программ дополнительного образования (согласно </w:t>
            </w:r>
            <w:r w:rsidRPr="00C24477">
              <w:lastRenderedPageBreak/>
              <w:t>освоенному профилю (профилям) подготовки)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lastRenderedPageBreak/>
              <w:t xml:space="preserve">знать: особенности разработки </w:t>
            </w:r>
            <w:r w:rsidRPr="00C24477">
              <w:t>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разрабатывать </w:t>
            </w:r>
            <w:r w:rsidRPr="00C24477">
              <w:lastRenderedPageBreak/>
              <w:t>отдельные учебные программы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</w:t>
            </w:r>
            <w:r w:rsidRPr="00C24477">
              <w:rPr>
                <w:bCs/>
              </w:rPr>
              <w:t xml:space="preserve">разработки </w:t>
            </w:r>
            <w:r w:rsidRPr="00C24477">
              <w:t>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ОПК-3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C24477">
              <w:t>числе</w:t>
            </w:r>
            <w:proofErr w:type="gramEnd"/>
            <w:r w:rsidRPr="00C24477"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различные </w:t>
            </w:r>
            <w:r w:rsidRPr="00C24477">
              <w:t xml:space="preserve">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Применяет различные подходы к учебной и воспитательной деятельности </w:t>
            </w:r>
            <w:proofErr w:type="gramStart"/>
            <w:r w:rsidRPr="00C24477">
              <w:t>обучающихся</w:t>
            </w:r>
            <w:proofErr w:type="gramEnd"/>
            <w:r w:rsidRPr="00C24477">
              <w:t>, в том числе с особыми образовательными потребностями</w:t>
            </w:r>
          </w:p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применения различных подходов к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ОПК-4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C92724">
            <w:r w:rsidRPr="00C24477">
              <w:t xml:space="preserve">ОПК-4.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осуществлять духовно-нравственное воспитание обучающихся </w:t>
            </w:r>
            <w:r w:rsidR="00C92724">
              <w:t>на основе базовых национальных ценностей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ОПК.4.1. Демонстрирует знание духовно-нравственных ценностей личности и модели нравственного поведения в профессиональной </w:t>
            </w:r>
            <w:r w:rsidRPr="00C24477">
              <w:lastRenderedPageBreak/>
              <w:t>деятельности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lastRenderedPageBreak/>
              <w:t>знать:</w:t>
            </w:r>
            <w:r w:rsidR="00C24477" w:rsidRPr="00C24477">
              <w:rPr>
                <w:bCs/>
              </w:rPr>
              <w:t xml:space="preserve"> духовно-нравственные ценности </w:t>
            </w:r>
            <w:r w:rsidR="00C24477" w:rsidRPr="00C24477">
              <w:t>личности и модели нравственного поведения в профессиональной деятельности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уметь: демонстрировать духовно-нравственные ценности </w:t>
            </w:r>
            <w:r w:rsidRPr="00C24477">
              <w:t xml:space="preserve">личности и </w:t>
            </w:r>
            <w:r w:rsidRPr="00C24477">
              <w:lastRenderedPageBreak/>
              <w:t>модели нравственного поведения в профессиональной деятельности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развития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ОПК-5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4477">
              <w:rPr>
                <w:rFonts w:ascii="Times New Roman" w:hAnsi="Times New Roman" w:cs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диагностические средства, формы </w:t>
            </w:r>
            <w:r w:rsidRPr="00C24477">
              <w:t xml:space="preserve">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использовать </w:t>
            </w:r>
            <w:r w:rsidRPr="00C24477">
              <w:rPr>
                <w:bCs/>
              </w:rPr>
              <w:t xml:space="preserve">диагностические средства, формы </w:t>
            </w:r>
            <w:r w:rsidRPr="00C24477">
              <w:t xml:space="preserve">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отбора диагностических средств, форм контроля и оценки </w:t>
            </w:r>
            <w:proofErr w:type="spellStart"/>
            <w:r w:rsidRPr="00C24477">
              <w:t>сформированности</w:t>
            </w:r>
            <w:proofErr w:type="spellEnd"/>
            <w:r w:rsidRPr="00C24477">
              <w:t xml:space="preserve"> образовательных результатов обучающихся 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ОПК-6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</w:t>
            </w:r>
            <w:r w:rsidRPr="00C24477">
              <w:t xml:space="preserve">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применять психолого-педагогические технологии в профессиональной деятельности, необходимые для </w:t>
            </w:r>
            <w:r w:rsidRPr="00C24477">
              <w:lastRenderedPageBreak/>
              <w:t xml:space="preserve">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применения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C24477">
              <w:t>обучающихся</w:t>
            </w:r>
            <w:proofErr w:type="gramEnd"/>
            <w:r w:rsidRPr="00C24477">
              <w:t xml:space="preserve"> с особыми образовательными потребностями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ОПК-7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ОПК-7.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</w:t>
            </w:r>
            <w:r w:rsidRPr="00C24477">
              <w:t>деятельность основных участников образовательных отношений в рамках реализации образовательных программ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951807" w:rsidRPr="00C24477" w:rsidTr="00103262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ОПК-8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951807" w:rsidRPr="00C24477" w:rsidRDefault="00951807" w:rsidP="00507DFB">
            <w:r w:rsidRPr="00C24477">
              <w:t xml:space="preserve">ОПК-8.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методы </w:t>
            </w:r>
            <w:r w:rsidRPr="00C24477">
              <w:t>научно-педагогического  исследования в предметной области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 xml:space="preserve">уметь: проводить научно-педагогические  исследования в </w:t>
            </w:r>
            <w:r w:rsidRPr="00C24477">
              <w:lastRenderedPageBreak/>
              <w:t>предметной области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методами научно-педагогического  исследования в предметной области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lastRenderedPageBreak/>
              <w:t>ПК-1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ПК-1.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ПК.1.1. Совместно с </w:t>
            </w:r>
            <w:proofErr w:type="gramStart"/>
            <w:r w:rsidRPr="00C24477">
              <w:t>обучающимися</w:t>
            </w:r>
            <w:proofErr w:type="gramEnd"/>
            <w:r w:rsidRPr="00C24477">
              <w:t xml:space="preserve"> формулирует проблемную тематику учебного проекта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способы формулировки </w:t>
            </w:r>
            <w:r w:rsidRPr="00C24477">
              <w:t>проблемной тематики учебного проекта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формулировать проблемную тематику учебного проекта</w:t>
            </w:r>
          </w:p>
          <w:p w:rsidR="00C24477" w:rsidRPr="00C24477" w:rsidRDefault="00C24477" w:rsidP="00C244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владеть: навыками формулирования проблемной тематики учебного проекта</w:t>
            </w:r>
          </w:p>
        </w:tc>
      </w:tr>
      <w:tr w:rsidR="00951807" w:rsidRPr="00C24477" w:rsidTr="00507DFB">
        <w:tc>
          <w:tcPr>
            <w:tcW w:w="1844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rPr>
                <w:bCs/>
              </w:rPr>
              <w:t>ПК-2</w:t>
            </w:r>
          </w:p>
        </w:tc>
        <w:tc>
          <w:tcPr>
            <w:tcW w:w="2802" w:type="dxa"/>
            <w:shd w:val="clear" w:color="auto" w:fill="auto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ПК-2. </w:t>
            </w:r>
            <w:proofErr w:type="gramStart"/>
            <w:r w:rsidRPr="00C24477">
              <w:t>Способен</w:t>
            </w:r>
            <w:proofErr w:type="gramEnd"/>
            <w:r w:rsidRPr="00C24477"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951807" w:rsidRPr="00C24477" w:rsidRDefault="0095180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shd w:val="clear" w:color="auto" w:fill="auto"/>
          </w:tcPr>
          <w:p w:rsidR="0095180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rPr>
                <w:bCs/>
              </w:rPr>
              <w:t xml:space="preserve">знать: </w:t>
            </w:r>
            <w:r w:rsidRPr="00C24477">
              <w:t>электронные средства сопровождения образовательного процесса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24477">
              <w:t>уметь: применять электронные средства сопровождения образовательного процесса</w:t>
            </w:r>
          </w:p>
          <w:p w:rsidR="00C24477" w:rsidRPr="00C24477" w:rsidRDefault="00C24477" w:rsidP="00507D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24477">
              <w:t xml:space="preserve">владеть: навыками использования </w:t>
            </w:r>
            <w:proofErr w:type="gramStart"/>
            <w:r w:rsidRPr="00C24477">
              <w:t>электронных</w:t>
            </w:r>
            <w:proofErr w:type="gramEnd"/>
            <w:r w:rsidRPr="00C24477">
              <w:t xml:space="preserve"> </w:t>
            </w:r>
            <w:proofErr w:type="spellStart"/>
            <w:r w:rsidRPr="00C24477">
              <w:t>средст</w:t>
            </w:r>
            <w:proofErr w:type="spellEnd"/>
            <w:r w:rsidRPr="00C24477">
              <w:t xml:space="preserve"> сопровождения образовательного процесса</w:t>
            </w:r>
          </w:p>
        </w:tc>
      </w:tr>
    </w:tbl>
    <w:p w:rsidR="00951807" w:rsidRDefault="00951807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951807" w:rsidRDefault="00951807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DF5792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</w:t>
      </w:r>
      <w:proofErr w:type="spellStart"/>
      <w:r w:rsidR="007017F5" w:rsidRPr="00A24F05">
        <w:rPr>
          <w:b/>
          <w:bCs/>
          <w:sz w:val="28"/>
          <w:szCs w:val="28"/>
        </w:rPr>
        <w:t>бакалавриата</w:t>
      </w:r>
      <w:proofErr w:type="spellEnd"/>
      <w:r w:rsidR="007017F5" w:rsidRPr="00A24F05">
        <w:rPr>
          <w:b/>
          <w:bCs/>
          <w:sz w:val="28"/>
          <w:szCs w:val="28"/>
        </w:rPr>
        <w:t xml:space="preserve"> </w:t>
      </w:r>
    </w:p>
    <w:p w:rsidR="00DF5792" w:rsidRDefault="00DF5792" w:rsidP="00DF57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является обязательным видом учебной работы бакалавра, входит в Блок 2. Практики.</w:t>
      </w:r>
    </w:p>
    <w:p w:rsidR="00DF5792" w:rsidRDefault="00DF5792" w:rsidP="00DF5792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Производственной (педагогической) практике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предшествует изучение дисциплин гуманитарного, социально-экономического, математического и естественно-научного, профессионального циклов ФГОС ВО, а также курсов по выбору студентов, предусматривающих лекционные, семинарские и практические занятия.</w:t>
      </w:r>
      <w:proofErr w:type="gramEnd"/>
      <w:r>
        <w:rPr>
          <w:sz w:val="28"/>
          <w:szCs w:val="28"/>
        </w:rPr>
        <w:t xml:space="preserve"> Базовые дисциплины: «Общая физика</w:t>
      </w:r>
      <w:r>
        <w:rPr>
          <w:bCs/>
          <w:sz w:val="28"/>
          <w:szCs w:val="28"/>
        </w:rPr>
        <w:t>», «Основы теоретической физики», «Методика обучения физике», «Педагогика», «Психология».</w:t>
      </w:r>
      <w:r>
        <w:rPr>
          <w:sz w:val="28"/>
          <w:szCs w:val="28"/>
        </w:rPr>
        <w:t xml:space="preserve"> </w:t>
      </w:r>
    </w:p>
    <w:p w:rsidR="00DF5792" w:rsidRDefault="00DF5792" w:rsidP="00DF5792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  <w:r>
        <w:rPr>
          <w:sz w:val="28"/>
          <w:szCs w:val="28"/>
        </w:rPr>
        <w:t xml:space="preserve">Производственная (педагогическая) </w:t>
      </w:r>
      <w:r>
        <w:rPr>
          <w:sz w:val="28"/>
          <w:szCs w:val="28"/>
          <w:lang w:eastAsia="ru-RU"/>
        </w:rPr>
        <w:t>практика проводится на 5 курсе в 10 семестре.</w:t>
      </w:r>
    </w:p>
    <w:p w:rsidR="00DF5792" w:rsidRDefault="00DF5792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2"/>
          <w:szCs w:val="22"/>
        </w:rPr>
      </w:pPr>
    </w:p>
    <w:p w:rsidR="007017F5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240EDD">
        <w:rPr>
          <w:b/>
          <w:bCs/>
          <w:sz w:val="28"/>
          <w:szCs w:val="28"/>
        </w:rPr>
        <w:t>Формы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DF5792">
        <w:rPr>
          <w:b/>
          <w:bCs/>
          <w:i/>
          <w:sz w:val="28"/>
          <w:szCs w:val="28"/>
        </w:rPr>
        <w:t>педагогической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F53CA1" w:rsidRDefault="00F53CA1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42786D" w:rsidRDefault="0042786D" w:rsidP="0042786D">
      <w:pPr>
        <w:pStyle w:val="1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D627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Практика проводится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дискретно, </w:t>
      </w:r>
      <w:r w:rsidRPr="003D627C">
        <w:rPr>
          <w:rFonts w:ascii="Times New Roman" w:eastAsia="Times New Roman" w:hAnsi="Times New Roman" w:cs="Times New Roman"/>
          <w:sz w:val="28"/>
          <w:szCs w:val="28"/>
          <w:lang w:eastAsia="ar-SA"/>
        </w:rPr>
        <w:t>путем выделения в календарном учебном графике непрерывного периода учебного времени для проведения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практики.</w:t>
      </w:r>
    </w:p>
    <w:p w:rsidR="00A67F53" w:rsidRDefault="00A67F53" w:rsidP="001122E9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Производственная (педагогическая) практика </w:t>
      </w:r>
      <w:r w:rsidR="0042786D">
        <w:rPr>
          <w:sz w:val="28"/>
          <w:szCs w:val="28"/>
          <w:lang w:eastAsia="en-US"/>
        </w:rPr>
        <w:t>проводится</w:t>
      </w:r>
      <w:r>
        <w:rPr>
          <w:sz w:val="28"/>
          <w:szCs w:val="28"/>
          <w:lang w:eastAsia="en-US"/>
        </w:rPr>
        <w:t xml:space="preserve"> </w:t>
      </w:r>
      <w:r w:rsidR="0042786D">
        <w:rPr>
          <w:sz w:val="28"/>
          <w:szCs w:val="28"/>
          <w:lang w:eastAsia="en-US"/>
        </w:rPr>
        <w:t>стационарно</w:t>
      </w:r>
      <w:r w:rsidR="00FB3D83">
        <w:rPr>
          <w:sz w:val="28"/>
          <w:szCs w:val="28"/>
          <w:lang w:eastAsia="en-US"/>
        </w:rPr>
        <w:t>, на базе профильных организаций.</w:t>
      </w:r>
      <w:r w:rsidR="0042786D">
        <w:rPr>
          <w:sz w:val="28"/>
          <w:szCs w:val="28"/>
          <w:lang w:eastAsia="en-US"/>
        </w:rPr>
        <w:t xml:space="preserve"> </w:t>
      </w:r>
      <w:r w:rsidR="00FB3D83" w:rsidRPr="00FB3D83">
        <w:rPr>
          <w:sz w:val="28"/>
          <w:szCs w:val="28"/>
          <w:lang w:eastAsia="en-US"/>
        </w:rPr>
        <w:t>О</w:t>
      </w:r>
      <w:r w:rsidR="0042786D" w:rsidRPr="00FB3D83">
        <w:rPr>
          <w:sz w:val="28"/>
          <w:szCs w:val="28"/>
          <w:lang w:eastAsia="en-US"/>
        </w:rPr>
        <w:t>бучающийся</w:t>
      </w:r>
      <w:r w:rsidRPr="00FB3D83">
        <w:rPr>
          <w:sz w:val="28"/>
          <w:szCs w:val="28"/>
          <w:lang w:eastAsia="en-US"/>
        </w:rPr>
        <w:t xml:space="preserve"> </w:t>
      </w:r>
      <w:r w:rsidR="00BC2C24" w:rsidRPr="00FB3D83">
        <w:rPr>
          <w:sz w:val="28"/>
          <w:szCs w:val="28"/>
          <w:lang w:eastAsia="en-US"/>
        </w:rPr>
        <w:t xml:space="preserve">закрепляется за </w:t>
      </w:r>
      <w:r w:rsidRPr="00FB3D83">
        <w:rPr>
          <w:sz w:val="28"/>
          <w:szCs w:val="28"/>
          <w:lang w:eastAsia="en-US"/>
        </w:rPr>
        <w:t>учител</w:t>
      </w:r>
      <w:r w:rsidR="00BC2C24" w:rsidRPr="00FB3D83">
        <w:rPr>
          <w:sz w:val="28"/>
          <w:szCs w:val="28"/>
          <w:lang w:eastAsia="en-US"/>
        </w:rPr>
        <w:t>е</w:t>
      </w:r>
      <w:r w:rsidRPr="00FB3D83">
        <w:rPr>
          <w:sz w:val="28"/>
          <w:szCs w:val="28"/>
          <w:lang w:eastAsia="en-US"/>
        </w:rPr>
        <w:t>м</w:t>
      </w:r>
      <w:r>
        <w:rPr>
          <w:sz w:val="28"/>
          <w:szCs w:val="28"/>
          <w:lang w:eastAsia="en-US"/>
        </w:rPr>
        <w:t xml:space="preserve"> физики и</w:t>
      </w:r>
      <w:r w:rsidR="00FB3D83">
        <w:rPr>
          <w:sz w:val="28"/>
          <w:szCs w:val="28"/>
          <w:lang w:eastAsia="en-US"/>
        </w:rPr>
        <w:t>ли</w:t>
      </w:r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математики</w:t>
      </w:r>
      <w:proofErr w:type="gramEnd"/>
      <w:r>
        <w:rPr>
          <w:sz w:val="28"/>
          <w:szCs w:val="28"/>
          <w:lang w:eastAsia="en-US"/>
        </w:rPr>
        <w:t xml:space="preserve"> и выполняют функции учителя физики и математики (проводит уроки физики и математики в классах преимущественно в 7-9 классах (основная школа), по рекомендации методиста — в 10-11 классах (старшая школа)).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учебной/производственной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125DE5" w:rsidRPr="003D052A">
        <w:rPr>
          <w:b/>
          <w:bCs/>
          <w:i/>
          <w:sz w:val="28"/>
          <w:szCs w:val="28"/>
        </w:rPr>
        <w:t>тип практики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A67F53" w:rsidRDefault="00A67F53" w:rsidP="00A67F53">
      <w:pPr>
        <w:spacing w:before="120"/>
        <w:ind w:firstLine="709"/>
        <w:jc w:val="both"/>
        <w:rPr>
          <w:sz w:val="28"/>
        </w:rPr>
      </w:pPr>
      <w:r>
        <w:rPr>
          <w:sz w:val="28"/>
          <w:szCs w:val="28"/>
          <w:lang w:eastAsia="en-US"/>
        </w:rPr>
        <w:t>Производственная (педагогическая) практика</w:t>
      </w:r>
      <w:r>
        <w:rPr>
          <w:sz w:val="28"/>
          <w:szCs w:val="28"/>
        </w:rPr>
        <w:t xml:space="preserve"> по нап</w:t>
      </w:r>
      <w:r w:rsidR="00A61676">
        <w:rPr>
          <w:sz w:val="28"/>
          <w:szCs w:val="28"/>
        </w:rPr>
        <w:t xml:space="preserve">равлению подготовки 44.03.05 </w:t>
      </w:r>
      <w:r>
        <w:rPr>
          <w:sz w:val="28"/>
          <w:szCs w:val="28"/>
        </w:rPr>
        <w:t>Педагогическое образование</w:t>
      </w:r>
      <w:r w:rsidR="00A61676">
        <w:rPr>
          <w:sz w:val="28"/>
          <w:szCs w:val="28"/>
        </w:rPr>
        <w:t xml:space="preserve"> (с двумя профилями подготовки)</w:t>
      </w:r>
      <w:r>
        <w:rPr>
          <w:sz w:val="28"/>
          <w:szCs w:val="28"/>
        </w:rPr>
        <w:t xml:space="preserve"> с профилем подготовки «Математика</w:t>
      </w:r>
      <w:r w:rsidR="00FA36E6">
        <w:rPr>
          <w:sz w:val="28"/>
          <w:szCs w:val="28"/>
        </w:rPr>
        <w:t xml:space="preserve"> и Физика</w:t>
      </w:r>
      <w:r>
        <w:rPr>
          <w:sz w:val="28"/>
          <w:szCs w:val="28"/>
        </w:rPr>
        <w:t xml:space="preserve">» проводится </w:t>
      </w:r>
      <w:r w:rsidRPr="00FB3D83">
        <w:rPr>
          <w:sz w:val="28"/>
          <w:szCs w:val="28"/>
        </w:rPr>
        <w:t>на базе</w:t>
      </w:r>
      <w:r w:rsidR="00BC2C24" w:rsidRPr="00FB3D83">
        <w:rPr>
          <w:sz w:val="28"/>
          <w:szCs w:val="28"/>
        </w:rPr>
        <w:t xml:space="preserve"> профильных организаций</w:t>
      </w:r>
      <w:r>
        <w:rPr>
          <w:sz w:val="28"/>
          <w:szCs w:val="28"/>
        </w:rPr>
        <w:t xml:space="preserve"> </w:t>
      </w:r>
      <w:r w:rsidR="00BC2C24">
        <w:rPr>
          <w:sz w:val="28"/>
          <w:szCs w:val="28"/>
        </w:rPr>
        <w:t>(</w:t>
      </w:r>
      <w:r>
        <w:rPr>
          <w:sz w:val="28"/>
          <w:szCs w:val="28"/>
        </w:rPr>
        <w:t>муниципальных и государственных общеобразовательных учреждений</w:t>
      </w:r>
      <w:r w:rsidR="00BC2C2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67F53" w:rsidRDefault="00A67F53" w:rsidP="00A67F53">
      <w:pPr>
        <w:ind w:firstLine="709"/>
        <w:jc w:val="both"/>
        <w:rPr>
          <w:i/>
          <w:sz w:val="28"/>
        </w:rPr>
      </w:pPr>
      <w:r>
        <w:rPr>
          <w:sz w:val="28"/>
        </w:rPr>
        <w:t>При выборе баз практики необходимо руководствоваться следующими критериями:</w:t>
      </w:r>
    </w:p>
    <w:p w:rsidR="00A67F53" w:rsidRDefault="00A67F53" w:rsidP="00A67F53">
      <w:pPr>
        <w:ind w:left="567"/>
        <w:jc w:val="both"/>
        <w:rPr>
          <w:sz w:val="28"/>
        </w:rPr>
      </w:pPr>
      <w:r>
        <w:rPr>
          <w:i/>
          <w:sz w:val="28"/>
        </w:rPr>
        <w:t>наличием</w:t>
      </w:r>
      <w:r>
        <w:rPr>
          <w:sz w:val="28"/>
        </w:rPr>
        <w:t xml:space="preserve"> в образовательном учреждении: 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высококвалифицированных специалистов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современной материально-технической базы;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современных учебно-методических комплексов;</w:t>
      </w:r>
    </w:p>
    <w:p w:rsidR="00A67F53" w:rsidRDefault="00A67F53" w:rsidP="00A67F53">
      <w:pPr>
        <w:pStyle w:val="1"/>
        <w:numPr>
          <w:ilvl w:val="0"/>
          <w:numId w:val="6"/>
        </w:numPr>
        <w:spacing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современного программного обеспечения.</w:t>
      </w:r>
    </w:p>
    <w:p w:rsidR="00A67F53" w:rsidRDefault="00A67F53" w:rsidP="00A67F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en-US"/>
        </w:rPr>
        <w:t>Производственная (педагогическая) практика</w:t>
      </w:r>
      <w:r>
        <w:rPr>
          <w:sz w:val="28"/>
          <w:szCs w:val="28"/>
        </w:rPr>
        <w:t xml:space="preserve"> проводится в течение </w:t>
      </w:r>
      <w:r w:rsidR="00FA36E6">
        <w:rPr>
          <w:sz w:val="28"/>
          <w:szCs w:val="28"/>
        </w:rPr>
        <w:t>12</w:t>
      </w:r>
      <w:r>
        <w:rPr>
          <w:sz w:val="28"/>
          <w:szCs w:val="28"/>
        </w:rPr>
        <w:t xml:space="preserve"> недель на 5 курсе в 10 семестре.</w:t>
      </w:r>
    </w:p>
    <w:p w:rsidR="00A67F53" w:rsidRDefault="00A67F53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</w:p>
    <w:p w:rsidR="00BC2C24" w:rsidRPr="00FB3D83" w:rsidRDefault="00BC2C24" w:rsidP="00BC2C24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FB3D83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FB3D83">
        <w:rPr>
          <w:sz w:val="28"/>
          <w:szCs w:val="28"/>
        </w:rPr>
        <w:t>медико-социальной</w:t>
      </w:r>
      <w:proofErr w:type="gramEnd"/>
      <w:r w:rsidRPr="00FB3D83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Default="00BC2C24" w:rsidP="00BC2C24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FB3D83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FB3D83">
        <w:rPr>
          <w:sz w:val="28"/>
          <w:szCs w:val="28"/>
        </w:rPr>
        <w:t>медико-социальной</w:t>
      </w:r>
      <w:proofErr w:type="gramEnd"/>
      <w:r w:rsidRPr="00FB3D83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C2C24" w:rsidRPr="00B53738" w:rsidRDefault="00BC2C24" w:rsidP="00BC2C24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A67F53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lastRenderedPageBreak/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A67F53">
        <w:rPr>
          <w:sz w:val="28"/>
          <w:szCs w:val="28"/>
        </w:rPr>
        <w:t>1</w:t>
      </w:r>
      <w:r w:rsidR="00C24477">
        <w:rPr>
          <w:sz w:val="28"/>
          <w:szCs w:val="28"/>
        </w:rPr>
        <w:t>8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FA36E6">
        <w:rPr>
          <w:sz w:val="28"/>
          <w:szCs w:val="28"/>
        </w:rPr>
        <w:t>12</w:t>
      </w:r>
      <w:r w:rsidR="007017F5" w:rsidRPr="00A24F05">
        <w:rPr>
          <w:sz w:val="28"/>
          <w:szCs w:val="28"/>
        </w:rPr>
        <w:t xml:space="preserve"> недель.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A67F53">
        <w:rPr>
          <w:b/>
          <w:bCs/>
          <w:i/>
          <w:sz w:val="28"/>
          <w:szCs w:val="28"/>
        </w:rPr>
        <w:t>педагогической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A5645A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A67F53">
        <w:rPr>
          <w:bCs/>
          <w:sz w:val="28"/>
          <w:szCs w:val="28"/>
        </w:rPr>
        <w:t>1</w:t>
      </w:r>
      <w:r w:rsidR="00C24477">
        <w:rPr>
          <w:bCs/>
          <w:sz w:val="28"/>
          <w:szCs w:val="28"/>
        </w:rPr>
        <w:t>8</w:t>
      </w:r>
      <w:r w:rsidR="00D53214">
        <w:rPr>
          <w:bCs/>
          <w:sz w:val="28"/>
          <w:szCs w:val="28"/>
        </w:rPr>
        <w:t xml:space="preserve"> зачетных единиц, </w:t>
      </w:r>
      <w:r w:rsidR="00C24477">
        <w:rPr>
          <w:bCs/>
          <w:sz w:val="28"/>
          <w:szCs w:val="28"/>
        </w:rPr>
        <w:t>648</w:t>
      </w:r>
      <w:r w:rsidRPr="001B2FA4">
        <w:rPr>
          <w:bCs/>
          <w:sz w:val="28"/>
          <w:szCs w:val="28"/>
        </w:rPr>
        <w:t xml:space="preserve"> час</w:t>
      </w:r>
      <w:r w:rsidR="00C24477">
        <w:rPr>
          <w:bCs/>
          <w:sz w:val="28"/>
          <w:szCs w:val="28"/>
        </w:rPr>
        <w:t>ов</w:t>
      </w:r>
      <w:r w:rsidRPr="001B2FA4">
        <w:rPr>
          <w:bCs/>
          <w:sz w:val="28"/>
          <w:szCs w:val="28"/>
        </w:rPr>
        <w:t>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365DA" w:rsidRPr="0087716F" w:rsidTr="00092AF2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</w:rPr>
              <w:t>№</w:t>
            </w: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87716F">
              <w:rPr>
                <w:bCs/>
              </w:rPr>
              <w:t>п</w:t>
            </w:r>
            <w:proofErr w:type="gramEnd"/>
            <w:r w:rsidRPr="0087716F">
              <w:rPr>
                <w:bCs/>
              </w:rPr>
              <w:t>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>Разделы (этапы) практики</w:t>
            </w: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Pr="0087716F" w:rsidRDefault="008B55EE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87716F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87716F">
              <w:rPr>
                <w:bCs/>
              </w:rPr>
              <w:t xml:space="preserve">Формы </w:t>
            </w:r>
            <w:proofErr w:type="gramStart"/>
            <w:r w:rsidRPr="0087716F">
              <w:rPr>
                <w:bCs/>
              </w:rPr>
              <w:t>текущего</w:t>
            </w:r>
            <w:proofErr w:type="gramEnd"/>
          </w:p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87716F">
              <w:rPr>
                <w:bCs/>
              </w:rPr>
              <w:t>контроля</w:t>
            </w:r>
          </w:p>
        </w:tc>
      </w:tr>
      <w:tr w:rsidR="00B365DA" w:rsidRPr="0087716F" w:rsidTr="00092AF2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7716F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Pr="0087716F" w:rsidRDefault="00B365D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7017F5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7017F5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iCs/>
                <w:sz w:val="22"/>
                <w:szCs w:val="28"/>
              </w:rPr>
              <w:t>Подготовительный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38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Устный опрос</w:t>
            </w:r>
          </w:p>
        </w:tc>
      </w:tr>
      <w:tr w:rsidR="007017F5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7017F5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  <w:szCs w:val="28"/>
              </w:rPr>
              <w:t>Основной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E77213" w:rsidP="0087716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  <w:r w:rsidR="0087716F" w:rsidRPr="0087716F">
              <w:rPr>
                <w:bCs/>
                <w:sz w:val="22"/>
              </w:rPr>
              <w:t>50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017F5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568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17F5" w:rsidRPr="0087716F" w:rsidRDefault="00E95561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lang w:eastAsia="en-US"/>
              </w:rPr>
              <w:t>Проект разработки</w:t>
            </w:r>
          </w:p>
        </w:tc>
      </w:tr>
      <w:tr w:rsidR="00AE3B9D" w:rsidRPr="0087716F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5645A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Заключительный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3B9D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42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3B9D" w:rsidRPr="0087716F" w:rsidRDefault="00AE3B9D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Письменный отчет</w:t>
            </w:r>
          </w:p>
        </w:tc>
      </w:tr>
      <w:tr w:rsidR="00BC2C24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8"/>
              </w:rPr>
            </w:pPr>
            <w:r w:rsidRPr="0087716F">
              <w:rPr>
                <w:bCs/>
                <w:sz w:val="22"/>
                <w:szCs w:val="28"/>
              </w:rP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3</w:t>
            </w:r>
            <w:r w:rsidR="0087716F" w:rsidRPr="0087716F">
              <w:t>88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87716F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87716F">
              <w:rPr>
                <w:bCs/>
                <w:sz w:val="22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254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2C24" w:rsidRPr="0087716F" w:rsidRDefault="00E77213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648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2C24" w:rsidRPr="0087716F" w:rsidRDefault="00BC2C24" w:rsidP="00AE3B9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 Содержание учебной/производственной</w:t>
      </w:r>
      <w:r w:rsidR="007017F5" w:rsidRPr="001B2FA4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Pr="003D052A">
        <w:rPr>
          <w:b/>
          <w:bCs/>
          <w:i/>
          <w:sz w:val="28"/>
          <w:szCs w:val="28"/>
        </w:rPr>
        <w:t>тип практики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AE3B9D" w:rsidRDefault="00AE3B9D" w:rsidP="00AE3B9D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1 этап (подготовительный): </w:t>
      </w:r>
    </w:p>
    <w:p w:rsidR="00AE3B9D" w:rsidRDefault="00AE3B9D" w:rsidP="00AE3B9D">
      <w:pPr>
        <w:pStyle w:val="a9"/>
        <w:ind w:firstLine="708"/>
        <w:rPr>
          <w:szCs w:val="28"/>
        </w:rPr>
      </w:pPr>
      <w:proofErr w:type="gramStart"/>
      <w:r>
        <w:rPr>
          <w:szCs w:val="28"/>
        </w:rPr>
        <w:t>– проводится установочная конференция на факультете, на которой обучаемые знакомят с целями, задачами и содержанием производственной (педагогической) практики.</w:t>
      </w:r>
      <w:proofErr w:type="gramEnd"/>
      <w:r>
        <w:rPr>
          <w:szCs w:val="28"/>
        </w:rPr>
        <w:t xml:space="preserve"> Кроме того, студенты получают консультацию по оформлению документации, установку на общение с коллективом образовательного учреждения.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 xml:space="preserve">В образовательном учреждении обучаемые знакомятся с задачами учебно-воспитательной и методической работы конкретного учреждения, с администрацией, педагогическим коллективом,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 обучаемыми.</w:t>
      </w:r>
    </w:p>
    <w:p w:rsidR="00AE3B9D" w:rsidRDefault="00AE3B9D" w:rsidP="00AE3B9D">
      <w:pPr>
        <w:pStyle w:val="a9"/>
        <w:ind w:firstLine="709"/>
        <w:rPr>
          <w:b/>
          <w:i/>
          <w:szCs w:val="28"/>
        </w:rPr>
      </w:pPr>
      <w:r>
        <w:rPr>
          <w:szCs w:val="28"/>
        </w:rPr>
        <w:t xml:space="preserve">На данном этапе производственной (педагогической) практики обучаемые приступают к изучению учебно-воспитательного процесса, посещают занятия учителей и в заключении проводится устный опрос по </w:t>
      </w:r>
      <w:r>
        <w:rPr>
          <w:szCs w:val="28"/>
        </w:rPr>
        <w:lastRenderedPageBreak/>
        <w:t>темам, которые изучаются учащимися во время практики. Результаты опроса фиксируются отметкой «зачтено», «</w:t>
      </w:r>
      <w:proofErr w:type="spellStart"/>
      <w:r>
        <w:rPr>
          <w:szCs w:val="28"/>
        </w:rPr>
        <w:t>незачтено</w:t>
      </w:r>
      <w:proofErr w:type="spellEnd"/>
      <w:r>
        <w:rPr>
          <w:szCs w:val="28"/>
        </w:rPr>
        <w:t>».</w:t>
      </w:r>
    </w:p>
    <w:p w:rsidR="00AE3B9D" w:rsidRDefault="00AE3B9D" w:rsidP="00AE3B9D">
      <w:pPr>
        <w:ind w:firstLine="851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2 этап (основной): 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>На данном этапе</w:t>
      </w:r>
      <w:r>
        <w:rPr>
          <w:b/>
          <w:bCs/>
          <w:i/>
          <w:iCs/>
          <w:szCs w:val="28"/>
        </w:rPr>
        <w:t xml:space="preserve"> </w:t>
      </w:r>
      <w:r>
        <w:rPr>
          <w:szCs w:val="28"/>
        </w:rPr>
        <w:t>обучаемые разрабатывают конспекты занятий и средства обучения, консультируются с учителями и методистом практики, проводят учебно-воспитательную работу с учащимися.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>Кроме того, обучаемые посещают занятия учителей и своих товарищей с целью целенаправленного наблюдения и последующего анализа их деятельности.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 xml:space="preserve">В процессе </w:t>
      </w:r>
      <w:proofErr w:type="gramStart"/>
      <w:r>
        <w:rPr>
          <w:szCs w:val="28"/>
        </w:rPr>
        <w:t>подготовки</w:t>
      </w:r>
      <w:proofErr w:type="gramEnd"/>
      <w:r>
        <w:rPr>
          <w:szCs w:val="28"/>
        </w:rPr>
        <w:t xml:space="preserve"> обучаемые к проведению занятий учителя и методисты помогают определить тематику занятий. В свою очередь, обучаемые планируют по данной теме несколько занятий (пробное и открытое), определяя самостоятельно цель, подбирая оборудование, методы и приемы работы. 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 xml:space="preserve">При подготовке к проведению занятий каждый обучаемый подробно изучает учащихся класса, выявляя их уровень </w:t>
      </w:r>
      <w:proofErr w:type="spellStart"/>
      <w:r>
        <w:rPr>
          <w:szCs w:val="28"/>
        </w:rPr>
        <w:t>обученности</w:t>
      </w:r>
      <w:proofErr w:type="spellEnd"/>
      <w:r>
        <w:rPr>
          <w:szCs w:val="28"/>
        </w:rPr>
        <w:t xml:space="preserve"> и потенциальные возможности, то есть «зону ближайшего развития».</w:t>
      </w:r>
    </w:p>
    <w:p w:rsidR="00AE3B9D" w:rsidRDefault="00AE3B9D" w:rsidP="00AE3B9D">
      <w:pPr>
        <w:pStyle w:val="a9"/>
        <w:ind w:firstLine="709"/>
        <w:rPr>
          <w:szCs w:val="28"/>
        </w:rPr>
      </w:pPr>
      <w:r>
        <w:rPr>
          <w:szCs w:val="28"/>
        </w:rPr>
        <w:t xml:space="preserve">При анализе открытого урока </w:t>
      </w:r>
      <w:proofErr w:type="gramStart"/>
      <w:r>
        <w:rPr>
          <w:szCs w:val="28"/>
        </w:rPr>
        <w:t>обучаемый</w:t>
      </w:r>
      <w:proofErr w:type="gramEnd"/>
      <w:r>
        <w:rPr>
          <w:szCs w:val="28"/>
        </w:rPr>
        <w:t xml:space="preserve"> дает подробное обоснование структуре урока, целям урока, соответствию методов и средств обучения целям урока.</w:t>
      </w:r>
    </w:p>
    <w:p w:rsidR="00AE3B9D" w:rsidRDefault="00AE3B9D" w:rsidP="00AE3B9D">
      <w:pPr>
        <w:pStyle w:val="a9"/>
        <w:ind w:firstLine="709"/>
      </w:pPr>
      <w:r>
        <w:rPr>
          <w:szCs w:val="28"/>
        </w:rPr>
        <w:t>Каждый студент должен провести в рамках практики на 5 курсе не менее 8 уроков физики и 8 уроков по математике. По каждому уроку выставляется дифференцированная оценка.</w:t>
      </w:r>
    </w:p>
    <w:p w:rsidR="00AE3B9D" w:rsidRDefault="00AE3B9D" w:rsidP="00AE3B9D">
      <w:pPr>
        <w:pStyle w:val="10"/>
        <w:ind w:firstLine="851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Каждый студент должен провести одно открытое </w:t>
      </w:r>
      <w:r>
        <w:rPr>
          <w:rFonts w:ascii="Times New Roman" w:hAnsi="Times New Roman" w:cs="Times New Roman"/>
          <w:sz w:val="28"/>
          <w:szCs w:val="28"/>
        </w:rPr>
        <w:t xml:space="preserve">зачетное внеклассное мероприятие по предмету, которое </w:t>
      </w:r>
      <w:r>
        <w:rPr>
          <w:rFonts w:ascii="Times New Roman" w:hAnsi="Times New Roman" w:cs="Times New Roman"/>
          <w:sz w:val="28"/>
        </w:rPr>
        <w:t>оценивается дифференцированной отметкой «отлично», «хорошо», «удовлетворительно», «неудовлетворительно».</w:t>
      </w:r>
    </w:p>
    <w:p w:rsidR="00AE3B9D" w:rsidRDefault="00AE3B9D" w:rsidP="00AE3B9D">
      <w:pPr>
        <w:pStyle w:val="a9"/>
        <w:ind w:firstLine="426"/>
      </w:pPr>
      <w:r>
        <w:rPr>
          <w:b/>
          <w:bCs/>
          <w:i/>
          <w:iCs/>
          <w:szCs w:val="28"/>
        </w:rPr>
        <w:t>На третьем (заключительном) этапе</w:t>
      </w:r>
      <w:r>
        <w:rPr>
          <w:szCs w:val="28"/>
        </w:rPr>
        <w:t xml:space="preserve"> предусматривается подведение итогов практики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>бучаемые обобщают свой педагогический опыт в отчетах и докладах, участвуют в работе научно-методических объединений. Методисты и учителя анализируют деятельность студентов,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обучаемого</w:t>
      </w:r>
      <w:r w:rsidR="001054AC">
        <w:rPr>
          <w:szCs w:val="28"/>
        </w:rPr>
        <w:t xml:space="preserve"> </w:t>
      </w:r>
      <w:r>
        <w:rPr>
          <w:szCs w:val="28"/>
        </w:rPr>
        <w:t>к педагогической деятельности в целом, участия в анализе занятий и оформления документации.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производственной </w:t>
      </w:r>
      <w:r w:rsidR="00CC6075" w:rsidRPr="003D052A">
        <w:rPr>
          <w:b/>
          <w:bCs/>
          <w:sz w:val="28"/>
          <w:szCs w:val="28"/>
        </w:rPr>
        <w:t>(</w:t>
      </w:r>
      <w:r w:rsidR="00AE3B9D">
        <w:rPr>
          <w:b/>
          <w:bCs/>
          <w:i/>
          <w:sz w:val="28"/>
          <w:szCs w:val="28"/>
        </w:rPr>
        <w:t>педагогической</w:t>
      </w:r>
      <w:r w:rsidR="00CC6075" w:rsidRPr="003D052A">
        <w:rPr>
          <w:b/>
          <w:bCs/>
          <w:sz w:val="28"/>
          <w:szCs w:val="28"/>
        </w:rPr>
        <w:t>)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87716F" w:rsidRDefault="00AE3B9D" w:rsidP="0087716F">
      <w:pPr>
        <w:pStyle w:val="11"/>
        <w:spacing w:after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proofErr w:type="gramStart"/>
      <w:r>
        <w:rPr>
          <w:rFonts w:eastAsia="Calibri"/>
          <w:iCs/>
          <w:sz w:val="28"/>
          <w:szCs w:val="28"/>
          <w:lang w:eastAsia="en-US"/>
        </w:rPr>
        <w:t>Обучающийся</w:t>
      </w:r>
      <w:proofErr w:type="gramEnd"/>
      <w:r>
        <w:rPr>
          <w:rFonts w:eastAsia="Calibri"/>
          <w:iCs/>
          <w:sz w:val="28"/>
          <w:szCs w:val="28"/>
          <w:lang w:eastAsia="en-US"/>
        </w:rPr>
        <w:t xml:space="preserve"> при выполнении различных видов работ на производственной</w:t>
      </w:r>
      <w:r w:rsidRPr="00AE3B9D">
        <w:rPr>
          <w:rFonts w:eastAsia="Calibri"/>
          <w:iCs/>
          <w:sz w:val="28"/>
          <w:szCs w:val="28"/>
          <w:lang w:eastAsia="en-US"/>
        </w:rPr>
        <w:t xml:space="preserve"> </w:t>
      </w:r>
      <w:r>
        <w:rPr>
          <w:rFonts w:eastAsia="Calibri"/>
          <w:iCs/>
          <w:sz w:val="28"/>
          <w:szCs w:val="28"/>
          <w:lang w:eastAsia="en-US"/>
        </w:rPr>
        <w:t xml:space="preserve">(педагогической) практике обязан применить хотя бы одну из следующих технологий: </w:t>
      </w:r>
    </w:p>
    <w:p w:rsidR="0087716F" w:rsidRPr="0087716F" w:rsidRDefault="0087716F" w:rsidP="0087716F">
      <w:pPr>
        <w:pStyle w:val="11"/>
        <w:spacing w:after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М</w:t>
      </w:r>
      <w:r w:rsidR="00AE3B9D" w:rsidRPr="0087716F">
        <w:rPr>
          <w:sz w:val="28"/>
          <w:szCs w:val="28"/>
          <w:lang w:eastAsia="zh-CN"/>
        </w:rPr>
        <w:t>одульную</w:t>
      </w:r>
      <w:r w:rsidRPr="0087716F">
        <w:rPr>
          <w:sz w:val="28"/>
          <w:szCs w:val="28"/>
          <w:lang w:eastAsia="zh-CN"/>
        </w:rPr>
        <w:t xml:space="preserve"> - это система средств, приемов, с помощью которых достигается интегрирующая дидактическая цель в совокупности модулей учебной дисциплины</w:t>
      </w:r>
      <w:r w:rsidR="00AE3B9D" w:rsidRPr="0087716F">
        <w:rPr>
          <w:sz w:val="28"/>
          <w:szCs w:val="28"/>
          <w:lang w:eastAsia="zh-CN"/>
        </w:rPr>
        <w:t>,</w:t>
      </w:r>
    </w:p>
    <w:p w:rsidR="0087716F" w:rsidRPr="0087716F" w:rsidRDefault="0087716F" w:rsidP="0087716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И</w:t>
      </w:r>
      <w:r w:rsidR="00AE3B9D" w:rsidRPr="0087716F">
        <w:rPr>
          <w:sz w:val="28"/>
          <w:szCs w:val="28"/>
          <w:lang w:eastAsia="zh-CN"/>
        </w:rPr>
        <w:t>нтегральную</w:t>
      </w:r>
      <w:r w:rsidRPr="0087716F">
        <w:rPr>
          <w:sz w:val="28"/>
          <w:szCs w:val="28"/>
          <w:lang w:eastAsia="zh-CN"/>
        </w:rPr>
        <w:t xml:space="preserve"> - сочетающую личностно-</w:t>
      </w:r>
      <w:proofErr w:type="spellStart"/>
      <w:r w:rsidRPr="0087716F">
        <w:rPr>
          <w:sz w:val="28"/>
          <w:szCs w:val="28"/>
          <w:lang w:eastAsia="zh-CN"/>
        </w:rPr>
        <w:t>деятельностный</w:t>
      </w:r>
      <w:proofErr w:type="spellEnd"/>
      <w:r w:rsidRPr="0087716F">
        <w:rPr>
          <w:sz w:val="28"/>
          <w:szCs w:val="28"/>
          <w:lang w:eastAsia="zh-CN"/>
        </w:rPr>
        <w:t xml:space="preserve"> подход с </w:t>
      </w:r>
      <w:proofErr w:type="spellStart"/>
      <w:r w:rsidRPr="0087716F">
        <w:rPr>
          <w:sz w:val="28"/>
          <w:szCs w:val="28"/>
          <w:lang w:eastAsia="zh-CN"/>
        </w:rPr>
        <w:t>дидактоцентрическим</w:t>
      </w:r>
      <w:proofErr w:type="spellEnd"/>
      <w:r w:rsidRPr="0087716F">
        <w:rPr>
          <w:sz w:val="28"/>
          <w:szCs w:val="28"/>
          <w:lang w:eastAsia="zh-CN"/>
        </w:rPr>
        <w:t xml:space="preserve">, позволяя обеспечивать развитие личности на базе </w:t>
      </w:r>
      <w:r w:rsidRPr="0087716F">
        <w:rPr>
          <w:sz w:val="28"/>
          <w:szCs w:val="28"/>
          <w:lang w:eastAsia="zh-CN"/>
        </w:rPr>
        <w:lastRenderedPageBreak/>
        <w:t>хорошо усвоенного предметного содержания. Слагаемыми этой технологии являются: профили и уровни, на работу с которыми рассчитана данная технология; специфическая организация управления деятельностью различных групп учеников; развивающий эффект на основе положительной обратной связи и применения метода проектов. Основной единицей учебного процесса интегрального типа служит не отдельный урок, а целый блок уроков по теме.</w:t>
      </w:r>
    </w:p>
    <w:p w:rsidR="0087716F" w:rsidRPr="0087716F" w:rsidRDefault="0087716F" w:rsidP="0087716F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У</w:t>
      </w:r>
      <w:r w:rsidR="00AE3B9D" w:rsidRPr="0087716F">
        <w:rPr>
          <w:sz w:val="28"/>
          <w:szCs w:val="28"/>
          <w:lang w:eastAsia="zh-CN"/>
        </w:rPr>
        <w:t>крупнения дидактических единиц</w:t>
      </w:r>
      <w:r w:rsidRPr="0087716F">
        <w:rPr>
          <w:sz w:val="28"/>
          <w:szCs w:val="28"/>
          <w:lang w:eastAsia="zh-CN"/>
        </w:rPr>
        <w:t xml:space="preserve"> – технология, позволяющая применять обобщения в текущей учебной работе на каждом уроке; устанавливать больше логических связей в материале; выделять главное и существенное в большой дозе материала; понимать значение материала в общей системе ЗУН; выявить больше меж предметных связей; более эмоционально подать материал; сделать более эффективным закрепление материала.</w:t>
      </w:r>
    </w:p>
    <w:p w:rsidR="0087716F" w:rsidRPr="0087716F" w:rsidRDefault="0087716F" w:rsidP="0087716F">
      <w:pPr>
        <w:suppressAutoHyphens w:val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Р</w:t>
      </w:r>
      <w:r w:rsidR="00AE3B9D" w:rsidRPr="0087716F">
        <w:rPr>
          <w:sz w:val="28"/>
          <w:szCs w:val="28"/>
          <w:lang w:eastAsia="zh-CN"/>
        </w:rPr>
        <w:t>азвивающего обучения</w:t>
      </w:r>
      <w:r w:rsidRPr="0087716F">
        <w:rPr>
          <w:sz w:val="28"/>
          <w:szCs w:val="28"/>
          <w:lang w:eastAsia="zh-CN"/>
        </w:rPr>
        <w:t xml:space="preserve"> - Под развивающим обучением понимается новый, активно-</w:t>
      </w:r>
      <w:proofErr w:type="spellStart"/>
      <w:r w:rsidRPr="0087716F">
        <w:rPr>
          <w:sz w:val="28"/>
          <w:szCs w:val="28"/>
          <w:lang w:eastAsia="zh-CN"/>
        </w:rPr>
        <w:t>деятельностный</w:t>
      </w:r>
      <w:proofErr w:type="spellEnd"/>
      <w:r w:rsidRPr="0087716F">
        <w:rPr>
          <w:sz w:val="28"/>
          <w:szCs w:val="28"/>
          <w:lang w:eastAsia="zh-CN"/>
        </w:rPr>
        <w:t xml:space="preserve"> способ (тип) обучения, идущий на смену объяснительно-иллюстративному способу (типу). Развивающее обучение учитывает и использует закономерности развития, приспосабливается к уровню и особенностям индивидуума. В развивающем обучении педагогические воздействия опережают, стимулируют, направляют и ускоряют развитие наследственных данных личности. В развивающем обучении ребенок является полноценным субъектом деятельности. Развивающее обучение направлено на развитие всей целостной совокупности качеств личности. Развивающее обучение происходит в зоне ближайшего развития ребенка.</w:t>
      </w:r>
    </w:p>
    <w:p w:rsidR="00AE3B9D" w:rsidRPr="0087716F" w:rsidRDefault="0087716F" w:rsidP="0087716F">
      <w:pPr>
        <w:suppressAutoHyphens w:val="0"/>
        <w:ind w:firstLine="709"/>
        <w:jc w:val="both"/>
        <w:rPr>
          <w:sz w:val="28"/>
          <w:szCs w:val="28"/>
          <w:lang w:eastAsia="zh-CN"/>
        </w:rPr>
      </w:pPr>
      <w:r w:rsidRPr="0087716F">
        <w:rPr>
          <w:sz w:val="28"/>
          <w:szCs w:val="28"/>
          <w:lang w:eastAsia="zh-CN"/>
        </w:rPr>
        <w:t>И</w:t>
      </w:r>
      <w:r w:rsidR="00AE3B9D" w:rsidRPr="0087716F">
        <w:rPr>
          <w:sz w:val="28"/>
          <w:szCs w:val="28"/>
          <w:lang w:eastAsia="zh-CN"/>
        </w:rPr>
        <w:t>нформационную</w:t>
      </w:r>
      <w:r w:rsidRPr="0087716F">
        <w:rPr>
          <w:sz w:val="28"/>
          <w:szCs w:val="28"/>
          <w:lang w:eastAsia="zh-CN"/>
        </w:rPr>
        <w:t xml:space="preserve"> - это процесс, использующий совокупность средств и методов сбора, обработки и передачи данных для получения информации нового качества о состоянии объекта, процесса или явления</w:t>
      </w:r>
      <w:proofErr w:type="gramStart"/>
      <w:r w:rsidRPr="0087716F">
        <w:rPr>
          <w:sz w:val="28"/>
          <w:szCs w:val="28"/>
          <w:lang w:eastAsia="zh-CN"/>
        </w:rPr>
        <w:t>.</w:t>
      </w:r>
      <w:r w:rsidR="00AE3B9D" w:rsidRPr="0087716F">
        <w:rPr>
          <w:sz w:val="28"/>
          <w:szCs w:val="28"/>
          <w:lang w:eastAsia="zh-CN"/>
        </w:rPr>
        <w:t>.</w:t>
      </w:r>
      <w:proofErr w:type="gramEnd"/>
    </w:p>
    <w:p w:rsidR="00AE3B9D" w:rsidRDefault="00AE3B9D" w:rsidP="00AE3B9D">
      <w:pPr>
        <w:pStyle w:val="11"/>
        <w:spacing w:before="280"/>
        <w:ind w:firstLine="709"/>
        <w:jc w:val="both"/>
        <w:rPr>
          <w:b/>
          <w:bCs/>
          <w:sz w:val="28"/>
          <w:szCs w:val="28"/>
        </w:rPr>
      </w:pPr>
      <w:r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(педагогической)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0D65F0">
        <w:rPr>
          <w:b/>
          <w:bCs/>
          <w:i/>
          <w:sz w:val="28"/>
          <w:szCs w:val="28"/>
        </w:rPr>
        <w:t>педагогической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AD29EE" w:rsidRPr="00741C59" w:rsidRDefault="00AD29EE" w:rsidP="00AD29EE">
      <w:pPr>
        <w:pStyle w:val="4"/>
        <w:shd w:val="clear" w:color="auto" w:fill="auto"/>
        <w:spacing w:line="240" w:lineRule="auto"/>
        <w:ind w:right="20"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741C59">
        <w:rPr>
          <w:rFonts w:ascii="Times New Roman" w:eastAsia="Calibri" w:hAnsi="Times New Roman" w:cs="Times New Roman"/>
          <w:iCs/>
          <w:sz w:val="28"/>
          <w:szCs w:val="28"/>
        </w:rPr>
        <w:t>Формой контроля по производственной (педагогической) практике является курсовой проект. По результатам прохождения практики обучаемый должен составить отчет и защитить его в присутствии руководителя практики. Отчет о прохождении практики – это основной документ, характеризующий работу обучаемого во время прохождения педаго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гической практики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. В отчете указываются все виды проведенных </w:t>
      </w:r>
      <w:proofErr w:type="gramStart"/>
      <w:r w:rsidRPr="00741C59">
        <w:rPr>
          <w:rFonts w:ascii="Times New Roman" w:eastAsia="Calibri" w:hAnsi="Times New Roman" w:cs="Times New Roman"/>
          <w:iCs/>
          <w:sz w:val="28"/>
          <w:szCs w:val="28"/>
        </w:rPr>
        <w:t>работ</w:t>
      </w:r>
      <w:proofErr w:type="gramEnd"/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за период прохождения практики предусмотренные календарным планом прохождения педагогической практики. К отчету прилагается отзыв руков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одителя педагогической практики,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который 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оценивает работу </w:t>
      </w:r>
      <w:r w:rsidR="00741C59" w:rsidRPr="00741C59">
        <w:rPr>
          <w:rFonts w:ascii="Times New Roman" w:eastAsia="Calibri" w:hAnsi="Times New Roman" w:cs="Times New Roman"/>
          <w:iCs/>
          <w:sz w:val="28"/>
          <w:szCs w:val="28"/>
        </w:rPr>
        <w:t>обучаемого</w:t>
      </w:r>
      <w:r w:rsidRPr="00741C59">
        <w:rPr>
          <w:rFonts w:ascii="Times New Roman" w:eastAsia="Calibri" w:hAnsi="Times New Roman" w:cs="Times New Roman"/>
          <w:iCs/>
          <w:sz w:val="28"/>
          <w:szCs w:val="28"/>
        </w:rPr>
        <w:t xml:space="preserve"> во время прохождения практики и выставляет зачет в зачетной ведомости. </w:t>
      </w:r>
    </w:p>
    <w:p w:rsidR="00741C59" w:rsidRPr="00741C59" w:rsidRDefault="00741C59" w:rsidP="00741C59">
      <w:pPr>
        <w:spacing w:before="98" w:line="326" w:lineRule="auto"/>
        <w:ind w:left="708" w:right="19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Отчетная документация по результатам практики:</w:t>
      </w:r>
    </w:p>
    <w:p w:rsidR="00741C59" w:rsidRPr="00741C59" w:rsidRDefault="00741C59" w:rsidP="00741C59">
      <w:pPr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дневник практики;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 xml:space="preserve">- конспекты уроков по дисциплинам учебного плана </w:t>
      </w:r>
      <w:r>
        <w:rPr>
          <w:rFonts w:eastAsia="Calibri"/>
          <w:iCs/>
          <w:sz w:val="28"/>
          <w:szCs w:val="28"/>
          <w:lang w:eastAsia="en-US"/>
        </w:rPr>
        <w:t>7-9 и 10-11 классов</w:t>
      </w:r>
      <w:r w:rsidRPr="00741C59">
        <w:rPr>
          <w:rFonts w:eastAsia="Calibri"/>
          <w:iCs/>
          <w:sz w:val="28"/>
          <w:szCs w:val="28"/>
          <w:lang w:eastAsia="en-US"/>
        </w:rPr>
        <w:t>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конспекты зачетных уроков;</w:t>
      </w:r>
    </w:p>
    <w:p w:rsidR="00741C59" w:rsidRPr="00741C59" w:rsidRDefault="00741C59" w:rsidP="00741C59">
      <w:pPr>
        <w:spacing w:before="100" w:line="324" w:lineRule="auto"/>
        <w:ind w:left="708" w:right="3312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календарно-тематический план;</w:t>
      </w:r>
    </w:p>
    <w:p w:rsidR="00741C59" w:rsidRPr="00741C59" w:rsidRDefault="00741C59" w:rsidP="00741C59">
      <w:pPr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отчет;</w:t>
      </w:r>
    </w:p>
    <w:p w:rsidR="00741C59" w:rsidRPr="00741C59" w:rsidRDefault="00741C59" w:rsidP="00741C59">
      <w:pPr>
        <w:spacing w:before="101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характеристика;</w:t>
      </w:r>
    </w:p>
    <w:p w:rsidR="00741C59" w:rsidRPr="00741C59" w:rsidRDefault="00741C59" w:rsidP="00741C59">
      <w:pPr>
        <w:spacing w:before="98"/>
        <w:ind w:left="708" w:right="-20"/>
        <w:jc w:val="both"/>
        <w:rPr>
          <w:rFonts w:eastAsia="Calibri"/>
          <w:iCs/>
          <w:sz w:val="28"/>
          <w:szCs w:val="28"/>
          <w:lang w:eastAsia="en-US"/>
        </w:rPr>
      </w:pPr>
      <w:r w:rsidRPr="00741C59">
        <w:rPr>
          <w:rFonts w:eastAsia="Calibri"/>
          <w:iCs/>
          <w:sz w:val="28"/>
          <w:szCs w:val="28"/>
          <w:lang w:eastAsia="en-US"/>
        </w:rPr>
        <w:t>- ведомость оценок.</w:t>
      </w:r>
    </w:p>
    <w:p w:rsidR="00704F5D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b/>
        </w:rPr>
      </w:pP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b/>
          <w:sz w:val="28"/>
          <w:szCs w:val="28"/>
        </w:rPr>
      </w:pPr>
      <w:r w:rsidRPr="007D56D7">
        <w:rPr>
          <w:b/>
          <w:sz w:val="28"/>
          <w:szCs w:val="28"/>
        </w:rPr>
        <w:t xml:space="preserve">Структура отчета: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1. Титульный лист.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Титульный лист оформляется по установленной единой форме. На титульном листе указывается название вуза, вид практики; ФИО студента, руководителя практики.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2. Содержание.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(с указанием страниц разделов отчета о практике)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3. Введение.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В разделе должны быть приведены цели и задачи практики.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4. Основная часть.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В разделе должна быть характеристика организации (подразделения организации), в которой студент проходил практику; характеристика проделанной студентом работы (в соответствии с целями и задачами программы практики и индивидуальным заданием).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5. Заключение.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 xml:space="preserve">В заключении должны быть представлены краткие выводы по результатам практики. </w:t>
      </w:r>
    </w:p>
    <w:p w:rsidR="00704F5D" w:rsidRPr="007D56D7" w:rsidRDefault="00704F5D" w:rsidP="00704F5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56D7">
        <w:rPr>
          <w:sz w:val="28"/>
          <w:szCs w:val="28"/>
        </w:rPr>
        <w:t>6. Список использованных источников.</w:t>
      </w:r>
    </w:p>
    <w:p w:rsidR="007017F5" w:rsidRDefault="00704F5D" w:rsidP="00704F5D">
      <w:pPr>
        <w:tabs>
          <w:tab w:val="left" w:pos="0"/>
          <w:tab w:val="right" w:leader="underscore" w:pos="9639"/>
        </w:tabs>
        <w:ind w:firstLine="567"/>
        <w:jc w:val="both"/>
      </w:pPr>
      <w:r w:rsidRPr="007D56D7">
        <w:rPr>
          <w:sz w:val="28"/>
          <w:szCs w:val="28"/>
        </w:rPr>
        <w:t>7. Приложения.</w:t>
      </w:r>
    </w:p>
    <w:p w:rsidR="00704F5D" w:rsidRDefault="00704F5D" w:rsidP="00704F5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EC63E8">
        <w:rPr>
          <w:b/>
          <w:bCs/>
          <w:i/>
          <w:sz w:val="28"/>
          <w:szCs w:val="28"/>
        </w:rPr>
        <w:t>педагогической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E325BA" w:rsidRDefault="00E325BA" w:rsidP="00E325BA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(педагогической) практики обучаемы</w:t>
      </w:r>
      <w:proofErr w:type="gramStart"/>
      <w:r>
        <w:rPr>
          <w:sz w:val="28"/>
          <w:szCs w:val="28"/>
        </w:rPr>
        <w:t>й-</w:t>
      </w:r>
      <w:proofErr w:type="gramEnd"/>
      <w:r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учреждения, и другими отчетными документами, предусмотренными программой практики, в частности, пятью конспектами уроков по физике и пятью конспектами по математике с самоанализами, </w:t>
      </w:r>
      <w:r>
        <w:rPr>
          <w:sz w:val="28"/>
          <w:szCs w:val="28"/>
        </w:rPr>
        <w:lastRenderedPageBreak/>
        <w:t xml:space="preserve">планом внеклассного мероприятия по предмету с самоанализом, индивидуальным учебно-исследовательским заданием. 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руководителей практики от учреждения (учителей, классных руководителей)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:rsidR="00E325BA" w:rsidRDefault="00E325BA" w:rsidP="00E325BA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Оценивание работы каждого обучаемого осуществляется путем анализа предоставленной отчетной документации, качества оформления результатов работы. </w:t>
      </w:r>
      <w:proofErr w:type="gramStart"/>
      <w:r>
        <w:rPr>
          <w:sz w:val="28"/>
          <w:szCs w:val="28"/>
        </w:rPr>
        <w:t>Итоговая оценка по практике учитывает эффективность проведенной обучаемым учебно-воспитательной деятельности, участие в методической работе учреждения, общественную активность обучаемого, трудовую дисциплину, его отношение к педагогической профессии, к учащимся, качество отчетной документации.</w:t>
      </w:r>
      <w:proofErr w:type="gramEnd"/>
    </w:p>
    <w:p w:rsidR="00E325BA" w:rsidRDefault="00E325BA" w:rsidP="00E325BA">
      <w:pPr>
        <w:pStyle w:val="1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</w:rPr>
        <w:t>Результаты практики оцениваются дифференцированной отметкой «отлично», «хорошо», «удовлетворительно», «неудовлетворительно».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«ОТЛИЧНО» ставится обучаемому, который выполнил на высоком уровне весь объем работы, требуемый программой практики того или иного курса; обнаружил умение правильно определять и эффективно осуществлять основную учебно-воспитательную задачу с учетом возрастных и индивидуальных особенностей учащихся; проявил в работе самостоятельность, творческий подход, педагогический такт, продемонстрировал  высокий уровень общепедагогической  методической и математической культуры и представил в срок все указанные документы.</w:t>
      </w:r>
      <w:proofErr w:type="gramEnd"/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«ХОРОШО» ставится </w:t>
      </w:r>
      <w:proofErr w:type="gramStart"/>
      <w:r>
        <w:rPr>
          <w:sz w:val="28"/>
          <w:szCs w:val="28"/>
        </w:rPr>
        <w:t>обучаемому</w:t>
      </w:r>
      <w:proofErr w:type="gramEnd"/>
      <w:r>
        <w:rPr>
          <w:sz w:val="28"/>
          <w:szCs w:val="28"/>
        </w:rPr>
        <w:t>, который полностью выполнил намеченную на период практики работу, показал умение определять основные учебно-воспитательные задачи и способы их решения; проявил инициативу в работе, но при этом не проявил творческого подхода к работе.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«УДОВЛЕТВОРИТЕЛЬНО» ставится </w:t>
      </w:r>
      <w:proofErr w:type="gramStart"/>
      <w:r>
        <w:rPr>
          <w:sz w:val="28"/>
          <w:szCs w:val="28"/>
        </w:rPr>
        <w:t>обучаемому</w:t>
      </w:r>
      <w:proofErr w:type="gramEnd"/>
      <w:r>
        <w:rPr>
          <w:sz w:val="28"/>
          <w:szCs w:val="28"/>
        </w:rPr>
        <w:t>, который выполнил программу работы, но не проявил глубоких знаний психолого-педагогических и методических теорий и умений применять их на практике; допускал ошибки в планировании и проведении учебно-воспитательной работы; не учитывал в достаточной степени возрастные и индивидуальные особенности учащихся.</w:t>
      </w:r>
    </w:p>
    <w:p w:rsidR="00E325BA" w:rsidRDefault="00E325BA" w:rsidP="00E325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«НЕУДОВЛЕТВОРИТЕЛЬНО» ставится </w:t>
      </w:r>
      <w:proofErr w:type="gramStart"/>
      <w:r>
        <w:rPr>
          <w:sz w:val="28"/>
          <w:szCs w:val="28"/>
        </w:rPr>
        <w:t>обучаемому</w:t>
      </w:r>
      <w:proofErr w:type="gramEnd"/>
      <w:r>
        <w:rPr>
          <w:sz w:val="28"/>
          <w:szCs w:val="28"/>
        </w:rPr>
        <w:t xml:space="preserve">, который не выполнил намеченную учебную и </w:t>
      </w:r>
      <w:proofErr w:type="spellStart"/>
      <w:r>
        <w:rPr>
          <w:sz w:val="28"/>
          <w:szCs w:val="28"/>
        </w:rPr>
        <w:t>внеучебную</w:t>
      </w:r>
      <w:proofErr w:type="spellEnd"/>
      <w:r>
        <w:rPr>
          <w:sz w:val="28"/>
          <w:szCs w:val="28"/>
        </w:rPr>
        <w:t xml:space="preserve"> воспитательную работу; обнаружил слабое знание психолого-педагогических и методических теорий, неумение применять их для реализации дидактических и воспитательных задач; не установил правильные взаимоотношения с учащимися и не организовал их педагогически целесообразную деятельность. Отметка «неудовлетворительно» ставиться студенту, который не предоставил отчетную документацию в сроки, указанные в плане практики.</w:t>
      </w:r>
    </w:p>
    <w:p w:rsidR="00E325BA" w:rsidRDefault="00E325BA" w:rsidP="00E325BA">
      <w:pPr>
        <w:ind w:firstLine="709"/>
        <w:jc w:val="both"/>
        <w:rPr>
          <w:bCs/>
          <w:sz w:val="16"/>
          <w:szCs w:val="16"/>
        </w:rPr>
      </w:pPr>
      <w:r>
        <w:rPr>
          <w:sz w:val="28"/>
          <w:szCs w:val="28"/>
        </w:rPr>
        <w:t>По результатам практики проводится студенческая заключительная конференция. Итоги практики обучаемых обсуждаются на заседаниях кафедр, совете факультета.</w:t>
      </w:r>
    </w:p>
    <w:p w:rsidR="00E325BA" w:rsidRDefault="00E325BA" w:rsidP="00E325B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lastRenderedPageBreak/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Pr="000D65F0" w:rsidRDefault="007017F5" w:rsidP="005C7DAF">
      <w:pPr>
        <w:ind w:firstLine="709"/>
        <w:jc w:val="both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Рейтинг-план практики и ФОС, включающие типовые индивидуальные задания, позволяющие оценить результаты обучения, достигнутые в результате прохождения практики, являются частью программы  практики (Приложения 1,2):</w:t>
      </w:r>
    </w:p>
    <w:p w:rsidR="007017F5" w:rsidRPr="000D65F0" w:rsidRDefault="007017F5" w:rsidP="005C7DAF">
      <w:pPr>
        <w:ind w:firstLine="709"/>
        <w:rPr>
          <w:bCs/>
          <w:sz w:val="28"/>
          <w:szCs w:val="28"/>
        </w:rPr>
      </w:pPr>
      <w:r w:rsidRPr="000D65F0">
        <w:rPr>
          <w:bCs/>
          <w:sz w:val="28"/>
          <w:szCs w:val="28"/>
        </w:rPr>
        <w:t>- Рейтинг-план практики (Приложение 1);</w:t>
      </w:r>
    </w:p>
    <w:p w:rsidR="007017F5" w:rsidRPr="000D65F0" w:rsidRDefault="007017F5" w:rsidP="005C7DAF">
      <w:pPr>
        <w:ind w:firstLine="709"/>
        <w:rPr>
          <w:bCs/>
          <w:sz w:val="28"/>
          <w:szCs w:val="28"/>
        </w:rPr>
      </w:pPr>
      <w:proofErr w:type="gramStart"/>
      <w:r w:rsidRPr="000D65F0">
        <w:rPr>
          <w:bCs/>
          <w:sz w:val="28"/>
          <w:szCs w:val="28"/>
        </w:rPr>
        <w:t>- Фонд оценочных средств по практике (Приложение 2).</w:t>
      </w:r>
      <w:r w:rsidR="00E43CC0" w:rsidRPr="000D65F0">
        <w:rPr>
          <w:bCs/>
          <w:sz w:val="28"/>
          <w:szCs w:val="28"/>
        </w:rPr>
        <w:t>].</w:t>
      </w:r>
      <w:proofErr w:type="gramEnd"/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015565">
        <w:rPr>
          <w:b/>
          <w:bCs/>
          <w:i/>
          <w:sz w:val="28"/>
          <w:szCs w:val="28"/>
        </w:rPr>
        <w:t>педагогической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4D0029" w:rsidRDefault="00A940EC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4D0029" w:rsidRPr="00722F06">
        <w:rPr>
          <w:i/>
          <w:sz w:val="28"/>
          <w:szCs w:val="28"/>
        </w:rPr>
        <w:t xml:space="preserve">а) Основная литература: 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Ястребов, А. В. Теоретические основы начального курса математики с методикой преподавания. Задачи : учеб</w:t>
      </w:r>
      <w:proofErr w:type="gramStart"/>
      <w:r w:rsidRPr="002A7C3F">
        <w:rPr>
          <w:sz w:val="28"/>
          <w:szCs w:val="28"/>
        </w:rPr>
        <w:t>.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</w:t>
      </w:r>
      <w:proofErr w:type="gramEnd"/>
      <w:r w:rsidRPr="002A7C3F">
        <w:rPr>
          <w:sz w:val="28"/>
          <w:szCs w:val="28"/>
        </w:rPr>
        <w:t xml:space="preserve">особие для СПО / А. В. Ястребов. — 2-е изд., </w:t>
      </w:r>
      <w:proofErr w:type="spellStart"/>
      <w:r w:rsidRPr="002A7C3F">
        <w:rPr>
          <w:sz w:val="28"/>
          <w:szCs w:val="28"/>
        </w:rPr>
        <w:t>испр</w:t>
      </w:r>
      <w:proofErr w:type="spellEnd"/>
      <w:r w:rsidRPr="002A7C3F">
        <w:rPr>
          <w:sz w:val="28"/>
          <w:szCs w:val="28"/>
        </w:rPr>
        <w:t xml:space="preserve">. и доп. — Москва : Издательство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>, 2018. — 201 с. — (Серия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Профессиональное образование).</w:t>
      </w:r>
      <w:proofErr w:type="gramEnd"/>
      <w:r w:rsidRPr="002A7C3F">
        <w:rPr>
          <w:sz w:val="28"/>
          <w:szCs w:val="28"/>
        </w:rPr>
        <w:t xml:space="preserve"> — ISBN 978-5-534-09576-0. — Текст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электронный // ЭБС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 xml:space="preserve"> [сайт]. — URL: </w:t>
      </w:r>
      <w:hyperlink r:id="rId6" w:tgtFrame="_blank" w:history="1">
        <w:r w:rsidRPr="002A7C3F">
          <w:rPr>
            <w:sz w:val="28"/>
            <w:szCs w:val="28"/>
          </w:rPr>
          <w:t>https://biblio-online.ru/bcode/428160</w:t>
        </w:r>
      </w:hyperlink>
      <w:r w:rsidRPr="002A7C3F">
        <w:rPr>
          <w:sz w:val="28"/>
          <w:szCs w:val="28"/>
        </w:rPr>
        <w:t> 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Петрушин, В. И. Развитие творческих способностей : учеб</w:t>
      </w:r>
      <w:proofErr w:type="gramStart"/>
      <w:r w:rsidRPr="002A7C3F">
        <w:rPr>
          <w:sz w:val="28"/>
          <w:szCs w:val="28"/>
        </w:rPr>
        <w:t>.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п</w:t>
      </w:r>
      <w:proofErr w:type="gramEnd"/>
      <w:r w:rsidRPr="002A7C3F">
        <w:rPr>
          <w:sz w:val="28"/>
          <w:szCs w:val="28"/>
        </w:rPr>
        <w:t>особие / В. И. Петрушин. — Москва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Издательство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>, 2018. — 221 с. — (Серия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</w:t>
      </w:r>
      <w:proofErr w:type="gramStart"/>
      <w:r w:rsidRPr="002A7C3F">
        <w:rPr>
          <w:sz w:val="28"/>
          <w:szCs w:val="28"/>
        </w:rPr>
        <w:t>Образовательный процесс).</w:t>
      </w:r>
      <w:proofErr w:type="gramEnd"/>
      <w:r w:rsidRPr="002A7C3F">
        <w:rPr>
          <w:sz w:val="28"/>
          <w:szCs w:val="28"/>
        </w:rPr>
        <w:t xml:space="preserve"> — ISBN 978-5-534-04905-3. — Текст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электронный // ЭБС </w:t>
      </w:r>
      <w:proofErr w:type="spellStart"/>
      <w:r w:rsidRPr="002A7C3F">
        <w:rPr>
          <w:sz w:val="28"/>
          <w:szCs w:val="28"/>
        </w:rPr>
        <w:t>Юрайт</w:t>
      </w:r>
      <w:proofErr w:type="spellEnd"/>
      <w:r w:rsidRPr="002A7C3F">
        <w:rPr>
          <w:sz w:val="28"/>
          <w:szCs w:val="28"/>
        </w:rPr>
        <w:t xml:space="preserve"> [сайт]. — URL: </w:t>
      </w:r>
      <w:hyperlink r:id="rId7" w:tgtFrame="_blank" w:history="1">
        <w:r w:rsidRPr="002A7C3F">
          <w:rPr>
            <w:sz w:val="28"/>
            <w:szCs w:val="28"/>
          </w:rPr>
          <w:t>https://biblio-online.ru/bcode/415975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О.Б. Новая идеология ФГОС: реализация системно-</w:t>
      </w:r>
      <w:proofErr w:type="spellStart"/>
      <w:r w:rsidRPr="0013464A">
        <w:rPr>
          <w:sz w:val="28"/>
          <w:szCs w:val="28"/>
        </w:rPr>
        <w:t>деятельностного</w:t>
      </w:r>
      <w:proofErr w:type="spellEnd"/>
      <w:r w:rsidRPr="0013464A">
        <w:rPr>
          <w:sz w:val="28"/>
          <w:szCs w:val="28"/>
        </w:rPr>
        <w:t xml:space="preserve"> подхода в образовании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методическое пособие / О.Б. </w:t>
      </w: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И.В. </w:t>
      </w:r>
      <w:proofErr w:type="spellStart"/>
      <w:r w:rsidRPr="0013464A">
        <w:rPr>
          <w:sz w:val="28"/>
          <w:szCs w:val="28"/>
        </w:rPr>
        <w:t>Муштавинская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Русское слово — учебник, 2015. - 217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ISBN 978-5-00092-128-9 ;[Электронный ресурс]. - URL: </w:t>
      </w:r>
      <w:hyperlink r:id="rId8" w:history="1">
        <w:r w:rsidRPr="0013464A">
          <w:rPr>
            <w:rStyle w:val="a5"/>
            <w:sz w:val="28"/>
            <w:szCs w:val="28"/>
          </w:rPr>
          <w:t>http://biblioclub.ru/index.php?page=book&amp;id=486126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КАРО, 2015. - 128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 xml:space="preserve">. в кн. - ISBN 978-5-9925-0986-1 ; То же [Электронный ресурс]. - URL: </w:t>
      </w:r>
      <w:hyperlink r:id="rId9" w:history="1">
        <w:r w:rsidRPr="0013464A">
          <w:rPr>
            <w:rStyle w:val="a5"/>
            <w:sz w:val="28"/>
            <w:szCs w:val="28"/>
          </w:rPr>
          <w:t>http://biblioclub.ru/index.php?page=book&amp;id=462122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Педагогическая практика бакалавра профессионального обучения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Е. </w:t>
      </w:r>
      <w:proofErr w:type="spellStart"/>
      <w:r w:rsidRPr="0013464A">
        <w:rPr>
          <w:sz w:val="28"/>
          <w:szCs w:val="28"/>
        </w:rPr>
        <w:t>Гараева</w:t>
      </w:r>
      <w:proofErr w:type="spellEnd"/>
      <w:r w:rsidRPr="0013464A">
        <w:rPr>
          <w:sz w:val="28"/>
          <w:szCs w:val="28"/>
        </w:rPr>
        <w:t xml:space="preserve"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</w:t>
      </w:r>
      <w:r w:rsidRPr="0013464A">
        <w:rPr>
          <w:sz w:val="28"/>
          <w:szCs w:val="28"/>
        </w:rPr>
        <w:lastRenderedPageBreak/>
        <w:t>университет». - Оренбург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ОГУ, 2013. - 166 с.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 </w:t>
      </w:r>
      <w:hyperlink r:id="rId10" w:history="1">
        <w:r w:rsidRPr="0013464A">
          <w:rPr>
            <w:rStyle w:val="a5"/>
            <w:sz w:val="28"/>
            <w:szCs w:val="28"/>
          </w:rPr>
          <w:t>http://biblioclub.ru/index.php?page=book&amp;id=259213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Личностно-ориентированное обучение физике в профильной школе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; То же [Электронный ресурс]. - URL: </w:t>
      </w:r>
      <w:hyperlink r:id="rId11" w:history="1">
        <w:r w:rsidRPr="0013464A">
          <w:rPr>
            <w:rStyle w:val="a5"/>
            <w:sz w:val="28"/>
            <w:szCs w:val="28"/>
          </w:rPr>
          <w:t>http://biblioclub.ru/index.php?page=book&amp;id=494768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Инновационные технологии в обучении физике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12" w:history="1">
        <w:r w:rsidRPr="0013464A">
          <w:rPr>
            <w:rStyle w:val="a5"/>
            <w:sz w:val="28"/>
            <w:szCs w:val="28"/>
          </w:rPr>
          <w:t>http://biblioclub.ru/index.php?page=book&amp;id=494716</w:t>
        </w:r>
      </w:hyperlink>
    </w:p>
    <w:p w:rsidR="004D0029" w:rsidRPr="0013464A" w:rsidRDefault="004D0029" w:rsidP="004D0029">
      <w:pPr>
        <w:pStyle w:val="a3"/>
        <w:ind w:left="709"/>
        <w:rPr>
          <w:sz w:val="28"/>
          <w:szCs w:val="28"/>
        </w:rPr>
      </w:pPr>
    </w:p>
    <w:p w:rsidR="004D0029" w:rsidRPr="0013464A" w:rsidRDefault="004D0029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13464A">
        <w:rPr>
          <w:i/>
          <w:sz w:val="28"/>
          <w:szCs w:val="28"/>
        </w:rPr>
        <w:tab/>
        <w:t xml:space="preserve">б) Дополнительная литература: </w:t>
      </w:r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rStyle w:val="a5"/>
          <w:color w:val="auto"/>
          <w:sz w:val="28"/>
          <w:szCs w:val="28"/>
          <w:u w:val="none"/>
        </w:rPr>
      </w:pP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О.Б. Новая идеология ФГОС: реализация системно-</w:t>
      </w:r>
      <w:proofErr w:type="spellStart"/>
      <w:r w:rsidRPr="0013464A">
        <w:rPr>
          <w:sz w:val="28"/>
          <w:szCs w:val="28"/>
        </w:rPr>
        <w:t>деятельностного</w:t>
      </w:r>
      <w:proofErr w:type="spellEnd"/>
      <w:r w:rsidRPr="0013464A">
        <w:rPr>
          <w:sz w:val="28"/>
          <w:szCs w:val="28"/>
        </w:rPr>
        <w:t xml:space="preserve"> подхода в образовании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методическое пособие / О.Б. </w:t>
      </w:r>
      <w:proofErr w:type="spellStart"/>
      <w:r w:rsidRPr="0013464A">
        <w:rPr>
          <w:sz w:val="28"/>
          <w:szCs w:val="28"/>
        </w:rPr>
        <w:t>Даутова</w:t>
      </w:r>
      <w:proofErr w:type="spellEnd"/>
      <w:r w:rsidRPr="0013464A">
        <w:rPr>
          <w:sz w:val="28"/>
          <w:szCs w:val="28"/>
        </w:rPr>
        <w:t>, И.В. </w:t>
      </w:r>
      <w:proofErr w:type="spellStart"/>
      <w:r w:rsidRPr="0013464A">
        <w:rPr>
          <w:sz w:val="28"/>
          <w:szCs w:val="28"/>
        </w:rPr>
        <w:t>Муштавинская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Русское слово — учебник, 2015. - 217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ISBN 978-5-00092-128-9 ;[Электронный ресурс]. - URL: </w:t>
      </w:r>
      <w:hyperlink r:id="rId13" w:history="1">
        <w:r w:rsidRPr="0013464A">
          <w:rPr>
            <w:rStyle w:val="a5"/>
            <w:sz w:val="28"/>
            <w:szCs w:val="28"/>
          </w:rPr>
          <w:t>http://biblioclub.ru/index.php?page=book&amp;id=486126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Комарова, И.В. Технология проектно-исследовательской деятельности школьников в условиях ФГОС / И.В. Комарова. - Санкт-Петербург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КАРО, 2015. - 128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 xml:space="preserve">. в кн. - ISBN 978-5-9925-0986-1 ; [Электронный ресурс]. - URL: </w:t>
      </w:r>
      <w:hyperlink r:id="rId14" w:history="1">
        <w:r w:rsidRPr="0013464A">
          <w:rPr>
            <w:rStyle w:val="a5"/>
            <w:sz w:val="28"/>
            <w:szCs w:val="28"/>
          </w:rPr>
          <w:t>http://biblioclub.ru/index.php?page=book&amp;id=462122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Личностно-ориентированное обучение физике в профильной школе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практикум / авт.-сост. И.М. </w:t>
      </w:r>
      <w:proofErr w:type="spellStart"/>
      <w:r w:rsidRPr="0013464A">
        <w:rPr>
          <w:sz w:val="28"/>
          <w:szCs w:val="28"/>
        </w:rPr>
        <w:t>Агибова</w:t>
      </w:r>
      <w:proofErr w:type="spellEnd"/>
      <w:r w:rsidRPr="0013464A">
        <w:rPr>
          <w:sz w:val="28"/>
          <w:szCs w:val="28"/>
        </w:rPr>
        <w:t xml:space="preserve">, В.К. </w:t>
      </w:r>
      <w:proofErr w:type="spellStart"/>
      <w:r w:rsidRPr="0013464A">
        <w:rPr>
          <w:sz w:val="28"/>
          <w:szCs w:val="28"/>
        </w:rPr>
        <w:t>Крахоткина</w:t>
      </w:r>
      <w:proofErr w:type="spellEnd"/>
      <w:r w:rsidRPr="0013464A">
        <w:rPr>
          <w:sz w:val="28"/>
          <w:szCs w:val="28"/>
        </w:rPr>
        <w:t>, О.В. Федина ; Министерство образования и науки Российской Федерации и др. - Ставрополь : СКФУ, 2017. - 100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табл.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; [Электронный ресурс]. - URL: </w:t>
      </w:r>
      <w:hyperlink r:id="rId15" w:history="1">
        <w:r w:rsidRPr="0013464A">
          <w:rPr>
            <w:rStyle w:val="a5"/>
            <w:sz w:val="28"/>
            <w:szCs w:val="28"/>
          </w:rPr>
          <w:t>http://biblioclub.ru/index.php?page=book&amp;id=494768</w:t>
        </w:r>
      </w:hyperlink>
    </w:p>
    <w:p w:rsidR="004D0029" w:rsidRPr="002A7C3F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2A7C3F">
        <w:rPr>
          <w:sz w:val="28"/>
          <w:szCs w:val="28"/>
        </w:rPr>
        <w:t>Инновационные технологии в обучении физике</w:t>
      </w:r>
      <w:proofErr w:type="gramStart"/>
      <w:r w:rsidRPr="002A7C3F">
        <w:rPr>
          <w:sz w:val="28"/>
          <w:szCs w:val="28"/>
        </w:rPr>
        <w:t xml:space="preserve"> :</w:t>
      </w:r>
      <w:proofErr w:type="gramEnd"/>
      <w:r w:rsidRPr="002A7C3F">
        <w:rPr>
          <w:sz w:val="28"/>
          <w:szCs w:val="28"/>
        </w:rPr>
        <w:t xml:space="preserve"> практикум / авт.-сост. И.М. </w:t>
      </w:r>
      <w:proofErr w:type="spellStart"/>
      <w:r w:rsidRPr="002A7C3F">
        <w:rPr>
          <w:sz w:val="28"/>
          <w:szCs w:val="28"/>
        </w:rPr>
        <w:t>Агибова</w:t>
      </w:r>
      <w:proofErr w:type="spellEnd"/>
      <w:r w:rsidRPr="002A7C3F">
        <w:rPr>
          <w:sz w:val="28"/>
          <w:szCs w:val="28"/>
        </w:rPr>
        <w:t xml:space="preserve">, В.К. </w:t>
      </w:r>
      <w:proofErr w:type="spellStart"/>
      <w:r w:rsidRPr="002A7C3F">
        <w:rPr>
          <w:sz w:val="28"/>
          <w:szCs w:val="28"/>
        </w:rPr>
        <w:t>Крахоткина</w:t>
      </w:r>
      <w:proofErr w:type="spellEnd"/>
      <w:r w:rsidRPr="002A7C3F">
        <w:rPr>
          <w:sz w:val="28"/>
          <w:szCs w:val="28"/>
        </w:rPr>
        <w:t xml:space="preserve"> ; Министерство образования и науки Российской Федерации, Северо-Кавказский федеральный университет и др. - Ставрополь : СКФУ, 2017. - 130 с. : ил., табл. - </w:t>
      </w:r>
      <w:proofErr w:type="spellStart"/>
      <w:r w:rsidRPr="002A7C3F">
        <w:rPr>
          <w:sz w:val="28"/>
          <w:szCs w:val="28"/>
        </w:rPr>
        <w:t>Библиогр</w:t>
      </w:r>
      <w:proofErr w:type="spellEnd"/>
      <w:r w:rsidRPr="002A7C3F">
        <w:rPr>
          <w:sz w:val="28"/>
          <w:szCs w:val="28"/>
        </w:rPr>
        <w:t>. в кн.</w:t>
      </w:r>
      <w:proofErr w:type="gramStart"/>
      <w:r w:rsidRPr="002A7C3F">
        <w:rPr>
          <w:sz w:val="28"/>
          <w:szCs w:val="28"/>
        </w:rPr>
        <w:t xml:space="preserve"> ;</w:t>
      </w:r>
      <w:proofErr w:type="gramEnd"/>
      <w:r w:rsidRPr="002A7C3F">
        <w:rPr>
          <w:sz w:val="28"/>
          <w:szCs w:val="28"/>
        </w:rPr>
        <w:t xml:space="preserve"> [Электронный ресурс]. - URL: </w:t>
      </w:r>
      <w:hyperlink r:id="rId16" w:history="1">
        <w:r w:rsidRPr="002A7C3F">
          <w:rPr>
            <w:rStyle w:val="a5"/>
            <w:sz w:val="28"/>
            <w:szCs w:val="28"/>
          </w:rPr>
          <w:t>http://biblioclub.ru/index.php?page=book&amp;id=494716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Сборник контекстных задач по методике обучения физике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для студентов вузов / Н.С. </w:t>
      </w:r>
      <w:proofErr w:type="spellStart"/>
      <w:r w:rsidRPr="0013464A">
        <w:rPr>
          <w:sz w:val="28"/>
          <w:szCs w:val="28"/>
        </w:rPr>
        <w:t>Пурышева</w:t>
      </w:r>
      <w:proofErr w:type="spellEnd"/>
      <w:r w:rsidRPr="0013464A">
        <w:rPr>
          <w:sz w:val="28"/>
          <w:szCs w:val="28"/>
        </w:rPr>
        <w:t>, Н.В. Шаронова, Н.В. </w:t>
      </w:r>
      <w:proofErr w:type="spellStart"/>
      <w:r w:rsidRPr="0013464A">
        <w:rPr>
          <w:sz w:val="28"/>
          <w:szCs w:val="28"/>
        </w:rPr>
        <w:t>Ромашкина</w:t>
      </w:r>
      <w:proofErr w:type="spellEnd"/>
      <w:r w:rsidRPr="0013464A">
        <w:rPr>
          <w:sz w:val="28"/>
          <w:szCs w:val="28"/>
        </w:rPr>
        <w:t>, Е.А. Мишина.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Прометей, 2013. - 116 с. - ISBN 978-5-7042-2412-9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 </w:t>
      </w:r>
      <w:hyperlink r:id="rId17" w:history="1">
        <w:r w:rsidRPr="0013464A">
          <w:rPr>
            <w:rStyle w:val="a5"/>
            <w:sz w:val="28"/>
            <w:szCs w:val="28"/>
          </w:rPr>
          <w:t>http://biblioclub.ru/index.php?page=book&amp;id=212824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Ловягин, С.А. Изучение механических явлений в основной школе: экспериментальный метод и исторический подход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С.А. Ловягин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</w:t>
      </w:r>
      <w:r w:rsidRPr="0013464A">
        <w:rPr>
          <w:sz w:val="28"/>
          <w:szCs w:val="28"/>
        </w:rPr>
        <w:lastRenderedPageBreak/>
        <w:t>государственный университет».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МПГУ, 2015. - 276 с.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ил.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978-5-4263-0227-3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 [Электронный ресурс]. - URL: </w:t>
      </w:r>
      <w:hyperlink r:id="rId18" w:history="1">
        <w:r w:rsidRPr="0013464A">
          <w:rPr>
            <w:rStyle w:val="a5"/>
            <w:sz w:val="28"/>
            <w:szCs w:val="28"/>
          </w:rPr>
          <w:t>http://biblioclub.ru/index.php?page=book&amp;id=470630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Бражников, М.А. Становление методики обучения физике в России как педагогической науки и практики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монография / М.А. Бражников, Н.С. </w:t>
      </w:r>
      <w:proofErr w:type="spellStart"/>
      <w:r w:rsidRPr="0013464A">
        <w:rPr>
          <w:sz w:val="28"/>
          <w:szCs w:val="28"/>
        </w:rPr>
        <w:t>Пурышева</w:t>
      </w:r>
      <w:proofErr w:type="spellEnd"/>
      <w:r w:rsidRPr="0013464A">
        <w:rPr>
          <w:sz w:val="28"/>
          <w:szCs w:val="28"/>
        </w:rPr>
        <w:t>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Прометей, 2015. - 505 с. : табл., схем</w:t>
      </w:r>
      <w:proofErr w:type="gramStart"/>
      <w:r w:rsidRPr="0013464A">
        <w:rPr>
          <w:sz w:val="28"/>
          <w:szCs w:val="28"/>
        </w:rPr>
        <w:t xml:space="preserve">., </w:t>
      </w:r>
      <w:proofErr w:type="gramEnd"/>
      <w:r w:rsidRPr="0013464A">
        <w:rPr>
          <w:sz w:val="28"/>
          <w:szCs w:val="28"/>
        </w:rPr>
        <w:t xml:space="preserve">ил.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978-5-9906550-7-2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[Электронный ресурс]. - URL: </w:t>
      </w:r>
      <w:hyperlink r:id="rId19" w:history="1">
        <w:r w:rsidRPr="0013464A">
          <w:rPr>
            <w:rStyle w:val="a5"/>
            <w:sz w:val="28"/>
            <w:szCs w:val="28"/>
          </w:rPr>
          <w:t>http://biblioclub.ru/index.php?page=book&amp;id=437292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proofErr w:type="spellStart"/>
      <w:r w:rsidRPr="0013464A">
        <w:rPr>
          <w:sz w:val="28"/>
          <w:szCs w:val="28"/>
        </w:rPr>
        <w:t>Егупова</w:t>
      </w:r>
      <w:proofErr w:type="spellEnd"/>
      <w:r w:rsidRPr="0013464A">
        <w:rPr>
          <w:sz w:val="28"/>
          <w:szCs w:val="28"/>
        </w:rPr>
        <w:t>, М.В. Практико-ориентированное обучение математике в школе. Практикум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М.В. </w:t>
      </w:r>
      <w:proofErr w:type="spellStart"/>
      <w:r w:rsidRPr="0013464A">
        <w:rPr>
          <w:sz w:val="28"/>
          <w:szCs w:val="28"/>
        </w:rPr>
        <w:t>Егупова</w:t>
      </w:r>
      <w:proofErr w:type="spellEnd"/>
      <w:r w:rsidRPr="0013464A">
        <w:rPr>
          <w:sz w:val="28"/>
          <w:szCs w:val="28"/>
        </w:rPr>
        <w:t xml:space="preserve"> ; Министерство образования и науки Российской Федерации, Академия стандартизации, метрологии и сертификации. - Москва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АСМС, 2014. - 155 с. : ил</w:t>
      </w:r>
      <w:proofErr w:type="gramStart"/>
      <w:r w:rsidRPr="0013464A">
        <w:rPr>
          <w:sz w:val="28"/>
          <w:szCs w:val="28"/>
        </w:rPr>
        <w:t xml:space="preserve">., </w:t>
      </w:r>
      <w:proofErr w:type="gramEnd"/>
      <w:r w:rsidRPr="0013464A">
        <w:rPr>
          <w:sz w:val="28"/>
          <w:szCs w:val="28"/>
        </w:rPr>
        <w:t xml:space="preserve">табл., схем. - </w:t>
      </w:r>
      <w:proofErr w:type="spellStart"/>
      <w:r w:rsidRPr="0013464A">
        <w:rPr>
          <w:sz w:val="28"/>
          <w:szCs w:val="28"/>
        </w:rPr>
        <w:t>Библиогр</w:t>
      </w:r>
      <w:proofErr w:type="spellEnd"/>
      <w:r w:rsidRPr="0013464A">
        <w:rPr>
          <w:sz w:val="28"/>
          <w:szCs w:val="28"/>
        </w:rPr>
        <w:t>. в кн. - ISBN 978-5-93088-146-2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20" w:history="1">
        <w:r w:rsidRPr="0013464A">
          <w:rPr>
            <w:rStyle w:val="a5"/>
            <w:sz w:val="28"/>
            <w:szCs w:val="28"/>
          </w:rPr>
          <w:t>http://biblioclub.ru/index.php?page=book&amp;id=275584</w:t>
        </w:r>
      </w:hyperlink>
    </w:p>
    <w:p w:rsidR="004D0029" w:rsidRPr="0013464A" w:rsidRDefault="004D0029" w:rsidP="004D0029">
      <w:pPr>
        <w:pStyle w:val="a3"/>
        <w:numPr>
          <w:ilvl w:val="0"/>
          <w:numId w:val="12"/>
        </w:numPr>
        <w:ind w:left="0" w:firstLine="709"/>
        <w:rPr>
          <w:sz w:val="28"/>
          <w:szCs w:val="28"/>
        </w:rPr>
      </w:pPr>
      <w:r w:rsidRPr="0013464A">
        <w:rPr>
          <w:sz w:val="28"/>
          <w:szCs w:val="28"/>
        </w:rPr>
        <w:t>Практикум по методике преподавания математики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учебное пособие / сост. В.Ю. Сафонова, О.Ю. Глухова. - Кемерово</w:t>
      </w:r>
      <w:proofErr w:type="gramStart"/>
      <w:r w:rsidRPr="0013464A">
        <w:rPr>
          <w:sz w:val="28"/>
          <w:szCs w:val="28"/>
        </w:rPr>
        <w:t xml:space="preserve"> :</w:t>
      </w:r>
      <w:proofErr w:type="gramEnd"/>
      <w:r w:rsidRPr="0013464A">
        <w:rPr>
          <w:sz w:val="28"/>
          <w:szCs w:val="28"/>
        </w:rPr>
        <w:t xml:space="preserve"> Кемеровский государственный университет, 2012. - 96 с.</w:t>
      </w:r>
      <w:proofErr w:type="gramStart"/>
      <w:r w:rsidRPr="0013464A">
        <w:rPr>
          <w:sz w:val="28"/>
          <w:szCs w:val="28"/>
        </w:rPr>
        <w:t xml:space="preserve"> ;</w:t>
      </w:r>
      <w:proofErr w:type="gramEnd"/>
      <w:r w:rsidRPr="0013464A">
        <w:rPr>
          <w:sz w:val="28"/>
          <w:szCs w:val="28"/>
        </w:rPr>
        <w:t xml:space="preserve"> То же [Электронный ресурс]. - URL: </w:t>
      </w:r>
      <w:hyperlink r:id="rId21" w:history="1">
        <w:r w:rsidRPr="0013464A">
          <w:rPr>
            <w:rStyle w:val="a5"/>
            <w:sz w:val="28"/>
            <w:szCs w:val="28"/>
          </w:rPr>
          <w:t>http://biblioclub.ru/index.php?page=book&amp;id=232469</w:t>
        </w:r>
      </w:hyperlink>
    </w:p>
    <w:p w:rsidR="00CE6423" w:rsidRDefault="00CE6423" w:rsidP="004D0029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ab/>
        <w:t xml:space="preserve">в) Интернет-ресурсы: </w:t>
      </w: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2941"/>
        <w:gridCol w:w="6638"/>
      </w:tblGrid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5B0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2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="00CE6423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CE6423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CE6423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CE6423">
                <w:rPr>
                  <w:rStyle w:val="a5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5B0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3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5B0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hyperlink r:id="rId24" w:history="1">
              <w:r w:rsidR="00CE6423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5B0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</w:rPr>
            </w:pPr>
            <w:hyperlink r:id="rId25" w:history="1">
              <w:r w:rsidR="00CE6423">
                <w:rPr>
                  <w:rStyle w:val="a5"/>
                  <w:sz w:val="28"/>
                </w:rPr>
                <w:t>http://library.mininuniver.ru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Электронная библиотека </w:t>
            </w:r>
            <w:proofErr w:type="spellStart"/>
            <w:r>
              <w:rPr>
                <w:sz w:val="28"/>
                <w:szCs w:val="28"/>
              </w:rPr>
              <w:t>Мининского</w:t>
            </w:r>
            <w:proofErr w:type="spellEnd"/>
            <w:r>
              <w:rPr>
                <w:sz w:val="28"/>
                <w:szCs w:val="28"/>
              </w:rPr>
              <w:t xml:space="preserve"> университета</w:t>
            </w:r>
          </w:p>
        </w:tc>
      </w:tr>
      <w:tr w:rsidR="00CE6423" w:rsidTr="00CE6423"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E6423" w:rsidRDefault="00CF5B0B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</w:rPr>
            </w:pPr>
            <w:hyperlink r:id="rId26" w:history="1">
              <w:r w:rsidR="00CE6423">
                <w:rPr>
                  <w:rStyle w:val="a5"/>
                  <w:sz w:val="28"/>
                </w:rPr>
                <w:t>https://biblio-online.ru</w:t>
              </w:r>
            </w:hyperlink>
          </w:p>
        </w:tc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E6423" w:rsidRDefault="00CE6423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Юрай</w:t>
            </w:r>
            <w:proofErr w:type="gramStart"/>
            <w:r>
              <w:rPr>
                <w:sz w:val="28"/>
                <w:szCs w:val="28"/>
              </w:rPr>
              <w:t>т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электронная библиотека</w:t>
            </w:r>
          </w:p>
        </w:tc>
      </w:tr>
    </w:tbl>
    <w:p w:rsidR="00CE6423" w:rsidRDefault="00CE6423" w:rsidP="00CE6423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0D65F0">
        <w:rPr>
          <w:b/>
          <w:bCs/>
          <w:i/>
          <w:sz w:val="28"/>
          <w:szCs w:val="28"/>
        </w:rPr>
        <w:t>педагогической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D65F0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  <w:r w:rsidRPr="000D65F0">
        <w:rPr>
          <w:bCs/>
          <w:sz w:val="28"/>
          <w:szCs w:val="22"/>
        </w:rPr>
        <w:t xml:space="preserve">а) </w:t>
      </w:r>
      <w:r w:rsidR="00B6487D" w:rsidRPr="000D65F0">
        <w:rPr>
          <w:bCs/>
          <w:sz w:val="28"/>
          <w:szCs w:val="22"/>
        </w:rPr>
        <w:t>Перечень программного обеспечения</w:t>
      </w:r>
      <w:r w:rsidRPr="000D65F0">
        <w:rPr>
          <w:bCs/>
          <w:sz w:val="28"/>
          <w:szCs w:val="22"/>
        </w:rPr>
        <w:t>: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sz w:val="28"/>
          <w:szCs w:val="22"/>
        </w:rPr>
        <w:t xml:space="preserve">- </w:t>
      </w:r>
      <w:r w:rsidRPr="000D65F0">
        <w:rPr>
          <w:bCs/>
          <w:sz w:val="28"/>
          <w:szCs w:val="22"/>
          <w:lang w:eastAsia="ru-RU"/>
        </w:rPr>
        <w:t xml:space="preserve">пакет программ </w:t>
      </w:r>
      <w:r w:rsidRPr="000D65F0">
        <w:rPr>
          <w:bCs/>
          <w:sz w:val="28"/>
          <w:szCs w:val="22"/>
          <w:lang w:val="en-US" w:eastAsia="ru-RU"/>
        </w:rPr>
        <w:t>Microsoft</w:t>
      </w:r>
      <w:r w:rsidRPr="000D65F0">
        <w:rPr>
          <w:bCs/>
          <w:sz w:val="28"/>
          <w:szCs w:val="22"/>
          <w:lang w:eastAsia="ru-RU"/>
        </w:rPr>
        <w:t xml:space="preserve"> </w:t>
      </w:r>
      <w:r w:rsidRPr="000D65F0">
        <w:rPr>
          <w:bCs/>
          <w:sz w:val="28"/>
          <w:szCs w:val="22"/>
          <w:lang w:val="en-US" w:eastAsia="ru-RU"/>
        </w:rPr>
        <w:t>Office</w:t>
      </w:r>
      <w:r w:rsidRPr="000D65F0">
        <w:rPr>
          <w:bCs/>
          <w:sz w:val="28"/>
          <w:szCs w:val="22"/>
          <w:lang w:eastAsia="ru-RU"/>
        </w:rPr>
        <w:t>;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proofErr w:type="spellStart"/>
      <w:r w:rsidRPr="000D65F0">
        <w:rPr>
          <w:bCs/>
          <w:sz w:val="28"/>
          <w:szCs w:val="22"/>
          <w:lang w:eastAsia="ru-RU"/>
        </w:rPr>
        <w:t>Антиплагиат</w:t>
      </w:r>
      <w:proofErr w:type="spellEnd"/>
      <w:r w:rsidRPr="000D65F0">
        <w:rPr>
          <w:bCs/>
          <w:sz w:val="28"/>
          <w:szCs w:val="22"/>
          <w:lang w:eastAsia="ru-RU"/>
        </w:rPr>
        <w:t>;</w:t>
      </w:r>
    </w:p>
    <w:p w:rsidR="002C5615" w:rsidRPr="000D65F0" w:rsidRDefault="002C5615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</w:p>
    <w:p w:rsidR="00B6487D" w:rsidRPr="000D65F0" w:rsidRDefault="009E2619" w:rsidP="009E2619">
      <w:pPr>
        <w:tabs>
          <w:tab w:val="right" w:leader="underscore" w:pos="9356"/>
        </w:tabs>
        <w:ind w:firstLine="709"/>
        <w:jc w:val="both"/>
        <w:rPr>
          <w:bCs/>
          <w:sz w:val="28"/>
          <w:szCs w:val="22"/>
        </w:rPr>
      </w:pPr>
      <w:r w:rsidRPr="000D65F0">
        <w:rPr>
          <w:bCs/>
          <w:sz w:val="28"/>
          <w:szCs w:val="22"/>
        </w:rPr>
        <w:t xml:space="preserve">б) </w:t>
      </w:r>
      <w:r w:rsidR="00B6487D" w:rsidRPr="000D65F0">
        <w:rPr>
          <w:bCs/>
          <w:sz w:val="28"/>
          <w:szCs w:val="22"/>
        </w:rPr>
        <w:t>Перечен</w:t>
      </w:r>
      <w:r w:rsidR="009D595E" w:rsidRPr="000D65F0">
        <w:rPr>
          <w:bCs/>
          <w:sz w:val="28"/>
          <w:szCs w:val="22"/>
        </w:rPr>
        <w:t>ь информационных справочных сис</w:t>
      </w:r>
      <w:r w:rsidR="00B6487D" w:rsidRPr="000D65F0">
        <w:rPr>
          <w:bCs/>
          <w:sz w:val="28"/>
          <w:szCs w:val="22"/>
        </w:rPr>
        <w:t>тем</w:t>
      </w:r>
      <w:r w:rsidRPr="000D65F0">
        <w:rPr>
          <w:bCs/>
          <w:sz w:val="28"/>
          <w:szCs w:val="22"/>
        </w:rPr>
        <w:t>: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hyperlink r:id="rId27" w:history="1">
        <w:r w:rsidRPr="000D65F0">
          <w:rPr>
            <w:rStyle w:val="a5"/>
            <w:bCs/>
            <w:sz w:val="28"/>
            <w:szCs w:val="22"/>
            <w:lang w:eastAsia="ru-RU"/>
          </w:rPr>
          <w:t>www.consultant.ru</w:t>
        </w:r>
      </w:hyperlink>
      <w:r w:rsidRPr="000D65F0">
        <w:rPr>
          <w:bCs/>
          <w:sz w:val="28"/>
          <w:szCs w:val="22"/>
          <w:lang w:eastAsia="ru-RU"/>
        </w:rPr>
        <w:t xml:space="preserve"> – справочная правовая система «</w:t>
      </w:r>
      <w:proofErr w:type="spellStart"/>
      <w:r w:rsidRPr="000D65F0">
        <w:rPr>
          <w:bCs/>
          <w:sz w:val="28"/>
          <w:szCs w:val="22"/>
          <w:lang w:eastAsia="ru-RU"/>
        </w:rPr>
        <w:t>КонсультантПлюс</w:t>
      </w:r>
      <w:proofErr w:type="spellEnd"/>
      <w:r w:rsidRPr="000D65F0">
        <w:rPr>
          <w:bCs/>
          <w:sz w:val="28"/>
          <w:szCs w:val="22"/>
          <w:lang w:eastAsia="ru-RU"/>
        </w:rPr>
        <w:t>»;</w:t>
      </w:r>
    </w:p>
    <w:p w:rsidR="002C5615" w:rsidRPr="000D65F0" w:rsidRDefault="002C5615" w:rsidP="002C5615">
      <w:pPr>
        <w:ind w:firstLine="708"/>
        <w:rPr>
          <w:bCs/>
          <w:sz w:val="28"/>
          <w:szCs w:val="22"/>
          <w:lang w:eastAsia="ru-RU"/>
        </w:rPr>
      </w:pPr>
      <w:r w:rsidRPr="000D65F0">
        <w:rPr>
          <w:bCs/>
          <w:sz w:val="28"/>
          <w:szCs w:val="22"/>
          <w:lang w:eastAsia="ru-RU"/>
        </w:rPr>
        <w:t xml:space="preserve">- </w:t>
      </w:r>
      <w:hyperlink r:id="rId28" w:history="1">
        <w:r w:rsidRPr="000D65F0">
          <w:rPr>
            <w:rStyle w:val="a5"/>
            <w:bCs/>
            <w:sz w:val="28"/>
            <w:szCs w:val="22"/>
            <w:lang w:eastAsia="ru-RU"/>
          </w:rPr>
          <w:t>www.garant.ru</w:t>
        </w:r>
      </w:hyperlink>
      <w:r w:rsidRPr="000D65F0">
        <w:rPr>
          <w:bCs/>
          <w:sz w:val="28"/>
          <w:szCs w:val="22"/>
          <w:lang w:eastAsia="ru-RU"/>
        </w:rPr>
        <w:t xml:space="preserve"> – Информационно-правовой портал «ГАРАНТ</w:t>
      </w:r>
      <w:proofErr w:type="gramStart"/>
      <w:r w:rsidRPr="000D65F0">
        <w:rPr>
          <w:bCs/>
          <w:sz w:val="28"/>
          <w:szCs w:val="22"/>
          <w:lang w:eastAsia="ru-RU"/>
        </w:rPr>
        <w:t>.Р</w:t>
      </w:r>
      <w:proofErr w:type="gramEnd"/>
      <w:r w:rsidRPr="000D65F0">
        <w:rPr>
          <w:bCs/>
          <w:sz w:val="28"/>
          <w:szCs w:val="22"/>
          <w:lang w:eastAsia="ru-RU"/>
        </w:rPr>
        <w:t xml:space="preserve">У» </w:t>
      </w:r>
    </w:p>
    <w:p w:rsidR="002028E1" w:rsidRPr="000D65F0" w:rsidRDefault="002028E1" w:rsidP="002C5615">
      <w:pPr>
        <w:ind w:firstLine="708"/>
        <w:rPr>
          <w:bCs/>
          <w:i/>
          <w:sz w:val="28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D637A1"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 w:rsidR="000D65F0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0D65F0" w:rsidRDefault="000D65F0" w:rsidP="000D65F0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проведения педагогической практики необходимы специально оборудованные кабинеты физики с выходом в Интернет, а также мультимедийное оборудование для демонстрации презентаций на уроках. </w:t>
      </w:r>
    </w:p>
    <w:p w:rsidR="000D65F0" w:rsidRDefault="000D65F0" w:rsidP="000D65F0">
      <w:pPr>
        <w:ind w:firstLine="709"/>
        <w:jc w:val="both"/>
        <w:rPr>
          <w:b/>
        </w:rPr>
      </w:pPr>
      <w:r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7017F5" w:rsidRPr="00BA1124" w:rsidRDefault="007017F5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7017F5" w:rsidRPr="00BA1124" w:rsidRDefault="00BA1124" w:rsidP="007017F5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7017F5" w:rsidRPr="00BA1124">
        <w:rPr>
          <w:sz w:val="28"/>
          <w:szCs w:val="28"/>
        </w:rPr>
        <w:t>__ Ф.И.О., должность, место работы,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353" w:hanging="360"/>
      </w:pPr>
      <w:rPr>
        <w:rFonts w:ascii="Symbol" w:hAnsi="Symbol" w:cs="Symbol"/>
        <w:b w:val="0"/>
        <w:i w:val="0"/>
        <w:color w:val="00000A"/>
        <w:sz w:val="28"/>
        <w:szCs w:val="28"/>
        <w:lang w:eastAsia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>
    <w:nsid w:val="118720CE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210501C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25C777C2"/>
    <w:multiLevelType w:val="hybridMultilevel"/>
    <w:tmpl w:val="17D6C088"/>
    <w:lvl w:ilvl="0" w:tplc="DA7415A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575F0D"/>
    <w:multiLevelType w:val="hybridMultilevel"/>
    <w:tmpl w:val="7D9E9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D7650F"/>
    <w:multiLevelType w:val="hybridMultilevel"/>
    <w:tmpl w:val="8BF23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5565"/>
    <w:rsid w:val="0001699B"/>
    <w:rsid w:val="0003251A"/>
    <w:rsid w:val="00075416"/>
    <w:rsid w:val="0008131F"/>
    <w:rsid w:val="0008656D"/>
    <w:rsid w:val="00090D69"/>
    <w:rsid w:val="0009437D"/>
    <w:rsid w:val="000A7AB5"/>
    <w:rsid w:val="000D65F0"/>
    <w:rsid w:val="000E7DAA"/>
    <w:rsid w:val="000F1FDA"/>
    <w:rsid w:val="001054AC"/>
    <w:rsid w:val="001122E9"/>
    <w:rsid w:val="00121022"/>
    <w:rsid w:val="00125DE5"/>
    <w:rsid w:val="00132104"/>
    <w:rsid w:val="00152C38"/>
    <w:rsid w:val="00157E7E"/>
    <w:rsid w:val="00160E18"/>
    <w:rsid w:val="00163912"/>
    <w:rsid w:val="001964E6"/>
    <w:rsid w:val="001A08A8"/>
    <w:rsid w:val="001B0E35"/>
    <w:rsid w:val="002028E1"/>
    <w:rsid w:val="0021632A"/>
    <w:rsid w:val="002228E5"/>
    <w:rsid w:val="00240EDD"/>
    <w:rsid w:val="00241ADC"/>
    <w:rsid w:val="002505CD"/>
    <w:rsid w:val="00264709"/>
    <w:rsid w:val="002751C0"/>
    <w:rsid w:val="002766DB"/>
    <w:rsid w:val="002B522A"/>
    <w:rsid w:val="002B77A2"/>
    <w:rsid w:val="002C5615"/>
    <w:rsid w:val="003042B7"/>
    <w:rsid w:val="00320767"/>
    <w:rsid w:val="003279EA"/>
    <w:rsid w:val="00350D2D"/>
    <w:rsid w:val="00351BE4"/>
    <w:rsid w:val="00361851"/>
    <w:rsid w:val="00365F88"/>
    <w:rsid w:val="003674C3"/>
    <w:rsid w:val="0037501F"/>
    <w:rsid w:val="00381300"/>
    <w:rsid w:val="003A20C0"/>
    <w:rsid w:val="003A4CCE"/>
    <w:rsid w:val="003B138B"/>
    <w:rsid w:val="003C3E35"/>
    <w:rsid w:val="003C43E6"/>
    <w:rsid w:val="003C6DA2"/>
    <w:rsid w:val="003D052A"/>
    <w:rsid w:val="003D5579"/>
    <w:rsid w:val="003D627C"/>
    <w:rsid w:val="003F31FB"/>
    <w:rsid w:val="0041279D"/>
    <w:rsid w:val="004247E7"/>
    <w:rsid w:val="0042786D"/>
    <w:rsid w:val="00440170"/>
    <w:rsid w:val="00440919"/>
    <w:rsid w:val="00474591"/>
    <w:rsid w:val="004A41B6"/>
    <w:rsid w:val="004A5E26"/>
    <w:rsid w:val="004D0029"/>
    <w:rsid w:val="004D0157"/>
    <w:rsid w:val="004F7D3A"/>
    <w:rsid w:val="00500604"/>
    <w:rsid w:val="00545375"/>
    <w:rsid w:val="0054630E"/>
    <w:rsid w:val="005528FA"/>
    <w:rsid w:val="0058412D"/>
    <w:rsid w:val="00590BA9"/>
    <w:rsid w:val="005B48FD"/>
    <w:rsid w:val="005C4039"/>
    <w:rsid w:val="005C7DAF"/>
    <w:rsid w:val="005E2089"/>
    <w:rsid w:val="005F42D2"/>
    <w:rsid w:val="005F751C"/>
    <w:rsid w:val="00602729"/>
    <w:rsid w:val="00604DEE"/>
    <w:rsid w:val="00643F19"/>
    <w:rsid w:val="00651AA8"/>
    <w:rsid w:val="006830C4"/>
    <w:rsid w:val="006A1320"/>
    <w:rsid w:val="006D26A6"/>
    <w:rsid w:val="006D7835"/>
    <w:rsid w:val="006E22E4"/>
    <w:rsid w:val="006F4C4A"/>
    <w:rsid w:val="007017F5"/>
    <w:rsid w:val="007026FD"/>
    <w:rsid w:val="00704F5D"/>
    <w:rsid w:val="00722F06"/>
    <w:rsid w:val="00730605"/>
    <w:rsid w:val="00734BDD"/>
    <w:rsid w:val="00741C59"/>
    <w:rsid w:val="00741D43"/>
    <w:rsid w:val="00741FB9"/>
    <w:rsid w:val="0074374C"/>
    <w:rsid w:val="00756A52"/>
    <w:rsid w:val="0076061F"/>
    <w:rsid w:val="00765910"/>
    <w:rsid w:val="00770129"/>
    <w:rsid w:val="0078298B"/>
    <w:rsid w:val="007851C4"/>
    <w:rsid w:val="00792771"/>
    <w:rsid w:val="007A5F8A"/>
    <w:rsid w:val="007B0D9C"/>
    <w:rsid w:val="007C5CAC"/>
    <w:rsid w:val="007D56D7"/>
    <w:rsid w:val="00833E30"/>
    <w:rsid w:val="00847E5C"/>
    <w:rsid w:val="00873EF4"/>
    <w:rsid w:val="0087716F"/>
    <w:rsid w:val="008978AC"/>
    <w:rsid w:val="008A2878"/>
    <w:rsid w:val="008B55EE"/>
    <w:rsid w:val="008D2465"/>
    <w:rsid w:val="008F3278"/>
    <w:rsid w:val="00907E8A"/>
    <w:rsid w:val="0092441A"/>
    <w:rsid w:val="00930A22"/>
    <w:rsid w:val="0093532D"/>
    <w:rsid w:val="00951807"/>
    <w:rsid w:val="00967F74"/>
    <w:rsid w:val="00984193"/>
    <w:rsid w:val="009B2A87"/>
    <w:rsid w:val="009D595E"/>
    <w:rsid w:val="009E2619"/>
    <w:rsid w:val="009E62D4"/>
    <w:rsid w:val="00A1159D"/>
    <w:rsid w:val="00A5645A"/>
    <w:rsid w:val="00A61676"/>
    <w:rsid w:val="00A67F53"/>
    <w:rsid w:val="00A940EC"/>
    <w:rsid w:val="00AB3E87"/>
    <w:rsid w:val="00AC0D54"/>
    <w:rsid w:val="00AC1BC3"/>
    <w:rsid w:val="00AC74BB"/>
    <w:rsid w:val="00AD1191"/>
    <w:rsid w:val="00AD29EE"/>
    <w:rsid w:val="00AD6157"/>
    <w:rsid w:val="00AE3B9D"/>
    <w:rsid w:val="00AF6B71"/>
    <w:rsid w:val="00B21ED8"/>
    <w:rsid w:val="00B365DA"/>
    <w:rsid w:val="00B370D9"/>
    <w:rsid w:val="00B42E58"/>
    <w:rsid w:val="00B44D5D"/>
    <w:rsid w:val="00B53738"/>
    <w:rsid w:val="00B551CF"/>
    <w:rsid w:val="00B560F4"/>
    <w:rsid w:val="00B6487D"/>
    <w:rsid w:val="00B70358"/>
    <w:rsid w:val="00B708D7"/>
    <w:rsid w:val="00B76436"/>
    <w:rsid w:val="00B90A98"/>
    <w:rsid w:val="00B92CD8"/>
    <w:rsid w:val="00BA1124"/>
    <w:rsid w:val="00BA2163"/>
    <w:rsid w:val="00BA4363"/>
    <w:rsid w:val="00BC2C24"/>
    <w:rsid w:val="00C024FD"/>
    <w:rsid w:val="00C02B09"/>
    <w:rsid w:val="00C24477"/>
    <w:rsid w:val="00C25DA9"/>
    <w:rsid w:val="00C40F56"/>
    <w:rsid w:val="00C65F0E"/>
    <w:rsid w:val="00C821C1"/>
    <w:rsid w:val="00C85427"/>
    <w:rsid w:val="00C85C13"/>
    <w:rsid w:val="00C92724"/>
    <w:rsid w:val="00CA2CD9"/>
    <w:rsid w:val="00CC6075"/>
    <w:rsid w:val="00CD5261"/>
    <w:rsid w:val="00CE39B7"/>
    <w:rsid w:val="00CE53F9"/>
    <w:rsid w:val="00CE6423"/>
    <w:rsid w:val="00CF5734"/>
    <w:rsid w:val="00CF5B0B"/>
    <w:rsid w:val="00CF75F8"/>
    <w:rsid w:val="00D076C7"/>
    <w:rsid w:val="00D53214"/>
    <w:rsid w:val="00D67454"/>
    <w:rsid w:val="00D734D2"/>
    <w:rsid w:val="00D81602"/>
    <w:rsid w:val="00D9565F"/>
    <w:rsid w:val="00DA5F0B"/>
    <w:rsid w:val="00DB046F"/>
    <w:rsid w:val="00DC5258"/>
    <w:rsid w:val="00DD1052"/>
    <w:rsid w:val="00DD292C"/>
    <w:rsid w:val="00DD63BF"/>
    <w:rsid w:val="00DE69DD"/>
    <w:rsid w:val="00DE7E21"/>
    <w:rsid w:val="00DF5792"/>
    <w:rsid w:val="00E164CA"/>
    <w:rsid w:val="00E17B9A"/>
    <w:rsid w:val="00E325BA"/>
    <w:rsid w:val="00E43CC0"/>
    <w:rsid w:val="00E458E5"/>
    <w:rsid w:val="00E562F2"/>
    <w:rsid w:val="00E67200"/>
    <w:rsid w:val="00E77213"/>
    <w:rsid w:val="00E95561"/>
    <w:rsid w:val="00E96A4B"/>
    <w:rsid w:val="00EA12DA"/>
    <w:rsid w:val="00EC42A2"/>
    <w:rsid w:val="00EC63E8"/>
    <w:rsid w:val="00ED51A0"/>
    <w:rsid w:val="00EF216C"/>
    <w:rsid w:val="00EF3283"/>
    <w:rsid w:val="00EF3676"/>
    <w:rsid w:val="00F35D30"/>
    <w:rsid w:val="00F53CA1"/>
    <w:rsid w:val="00F63EA1"/>
    <w:rsid w:val="00F819FB"/>
    <w:rsid w:val="00F87E0D"/>
    <w:rsid w:val="00FA180F"/>
    <w:rsid w:val="00FA36E6"/>
    <w:rsid w:val="00FA44CA"/>
    <w:rsid w:val="00FB3D83"/>
    <w:rsid w:val="00FD45CC"/>
    <w:rsid w:val="00FF19F0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trong"/>
    <w:qFormat/>
    <w:rsid w:val="00741FB9"/>
    <w:rPr>
      <w:b/>
      <w:bCs/>
    </w:rPr>
  </w:style>
  <w:style w:type="paragraph" w:customStyle="1" w:styleId="1">
    <w:name w:val="Абзац списка1"/>
    <w:basedOn w:val="a"/>
    <w:rsid w:val="00DF57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ody Text"/>
    <w:basedOn w:val="a"/>
    <w:link w:val="aa"/>
    <w:rsid w:val="00AE3B9D"/>
    <w:pPr>
      <w:suppressAutoHyphens w:val="0"/>
      <w:jc w:val="both"/>
    </w:pPr>
    <w:rPr>
      <w:sz w:val="28"/>
      <w:lang w:eastAsia="zh-CN"/>
    </w:rPr>
  </w:style>
  <w:style w:type="character" w:customStyle="1" w:styleId="aa">
    <w:name w:val="Основной текст Знак"/>
    <w:basedOn w:val="a0"/>
    <w:link w:val="a9"/>
    <w:rsid w:val="00AE3B9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10">
    <w:name w:val="Текст1"/>
    <w:basedOn w:val="a"/>
    <w:rsid w:val="00AE3B9D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Обычный (веб)1"/>
    <w:basedOn w:val="a"/>
    <w:rsid w:val="00AE3B9D"/>
    <w:pPr>
      <w:suppressAutoHyphens w:val="0"/>
      <w:spacing w:after="280"/>
    </w:pPr>
    <w:rPr>
      <w:lang w:eastAsia="ru-RU"/>
    </w:rPr>
  </w:style>
  <w:style w:type="paragraph" w:customStyle="1" w:styleId="12">
    <w:name w:val="Текст1"/>
    <w:basedOn w:val="a"/>
    <w:rsid w:val="000D65F0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character" w:customStyle="1" w:styleId="ab">
    <w:name w:val="Основной текст_"/>
    <w:basedOn w:val="a0"/>
    <w:link w:val="4"/>
    <w:locked/>
    <w:rsid w:val="00AD29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b"/>
    <w:rsid w:val="00AD29EE"/>
    <w:pPr>
      <w:widowControl w:val="0"/>
      <w:shd w:val="clear" w:color="auto" w:fill="FFFFFF"/>
      <w:suppressAutoHyphens w:val="0"/>
      <w:spacing w:line="552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semiHidden/>
    <w:unhideWhenUsed/>
    <w:rsid w:val="008771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95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D6745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745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74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745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745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4">
    <w:name w:val="Абзац списка Знак"/>
    <w:link w:val="a3"/>
    <w:uiPriority w:val="99"/>
    <w:locked/>
    <w:rsid w:val="00CF5B0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Strong"/>
    <w:qFormat/>
    <w:rsid w:val="00741FB9"/>
    <w:rPr>
      <w:b/>
      <w:bCs/>
    </w:rPr>
  </w:style>
  <w:style w:type="paragraph" w:customStyle="1" w:styleId="1">
    <w:name w:val="Абзац списка1"/>
    <w:basedOn w:val="a"/>
    <w:rsid w:val="00DF579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a9">
    <w:name w:val="Body Text"/>
    <w:basedOn w:val="a"/>
    <w:link w:val="aa"/>
    <w:rsid w:val="00AE3B9D"/>
    <w:pPr>
      <w:suppressAutoHyphens w:val="0"/>
      <w:jc w:val="both"/>
    </w:pPr>
    <w:rPr>
      <w:sz w:val="28"/>
      <w:lang w:eastAsia="zh-CN"/>
    </w:rPr>
  </w:style>
  <w:style w:type="character" w:customStyle="1" w:styleId="aa">
    <w:name w:val="Основной текст Знак"/>
    <w:basedOn w:val="a0"/>
    <w:link w:val="a9"/>
    <w:rsid w:val="00AE3B9D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10">
    <w:name w:val="Текст1"/>
    <w:basedOn w:val="a"/>
    <w:rsid w:val="00AE3B9D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Обычный (веб)1"/>
    <w:basedOn w:val="a"/>
    <w:rsid w:val="00AE3B9D"/>
    <w:pPr>
      <w:suppressAutoHyphens w:val="0"/>
      <w:spacing w:after="280"/>
    </w:pPr>
    <w:rPr>
      <w:lang w:eastAsia="ru-RU"/>
    </w:rPr>
  </w:style>
  <w:style w:type="paragraph" w:customStyle="1" w:styleId="12">
    <w:name w:val="Текст1"/>
    <w:basedOn w:val="a"/>
    <w:rsid w:val="000D65F0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  <w:style w:type="character" w:customStyle="1" w:styleId="ab">
    <w:name w:val="Основной текст_"/>
    <w:basedOn w:val="a0"/>
    <w:link w:val="4"/>
    <w:locked/>
    <w:rsid w:val="00AD29EE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b"/>
    <w:rsid w:val="00AD29EE"/>
    <w:pPr>
      <w:widowControl w:val="0"/>
      <w:shd w:val="clear" w:color="auto" w:fill="FFFFFF"/>
      <w:suppressAutoHyphens w:val="0"/>
      <w:spacing w:line="552" w:lineRule="exac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c">
    <w:name w:val="Normal (Web)"/>
    <w:basedOn w:val="a"/>
    <w:uiPriority w:val="99"/>
    <w:semiHidden/>
    <w:unhideWhenUsed/>
    <w:rsid w:val="0087716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rmal">
    <w:name w:val="ConsPlusNormal"/>
    <w:rsid w:val="009518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D6745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745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745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745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745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a4">
    <w:name w:val="Абзац списка Знак"/>
    <w:link w:val="a3"/>
    <w:uiPriority w:val="99"/>
    <w:locked/>
    <w:rsid w:val="00CF5B0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6126" TargetMode="External"/><Relationship Id="rId13" Type="http://schemas.openxmlformats.org/officeDocument/2006/relationships/hyperlink" Target="http://biblioclub.ru/index.php?page=book&amp;id=486126" TargetMode="External"/><Relationship Id="rId18" Type="http://schemas.openxmlformats.org/officeDocument/2006/relationships/hyperlink" Target="http://biblioclub.ru/index.php?page=book&amp;id=470630" TargetMode="External"/><Relationship Id="rId26" Type="http://schemas.openxmlformats.org/officeDocument/2006/relationships/hyperlink" Target="https://biblio-online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232469" TargetMode="External"/><Relationship Id="rId7" Type="http://schemas.openxmlformats.org/officeDocument/2006/relationships/hyperlink" Target="https://biblio-online.ru/bcode/415975" TargetMode="External"/><Relationship Id="rId12" Type="http://schemas.openxmlformats.org/officeDocument/2006/relationships/hyperlink" Target="http://biblioclub.ru/index.php?page=book&amp;id=494716" TargetMode="External"/><Relationship Id="rId17" Type="http://schemas.openxmlformats.org/officeDocument/2006/relationships/hyperlink" Target="http://biblioclub.ru/index.php?page=book&amp;id=212824" TargetMode="External"/><Relationship Id="rId25" Type="http://schemas.openxmlformats.org/officeDocument/2006/relationships/hyperlink" Target="http://library.mininuniv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4716" TargetMode="External"/><Relationship Id="rId20" Type="http://schemas.openxmlformats.org/officeDocument/2006/relationships/hyperlink" Target="http://biblioclub.ru/index.php?page=book&amp;id=27558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iblio-online.ru/bcode/428160" TargetMode="External"/><Relationship Id="rId11" Type="http://schemas.openxmlformats.org/officeDocument/2006/relationships/hyperlink" Target="http://biblioclub.ru/index.php?page=book&amp;id=494768" TargetMode="External"/><Relationship Id="rId24" Type="http://schemas.openxmlformats.org/officeDocument/2006/relationships/hyperlink" Target="http://www.ebibliotek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768" TargetMode="External"/><Relationship Id="rId23" Type="http://schemas.openxmlformats.org/officeDocument/2006/relationships/hyperlink" Target="http://www.elibrary.ru/" TargetMode="External"/><Relationship Id="rId28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259213" TargetMode="External"/><Relationship Id="rId19" Type="http://schemas.openxmlformats.org/officeDocument/2006/relationships/hyperlink" Target="http://biblioclub.ru/index.php?page=book&amp;id=43729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2122" TargetMode="External"/><Relationship Id="rId14" Type="http://schemas.openxmlformats.org/officeDocument/2006/relationships/hyperlink" Target="http://biblioclub.ru/index.php?page=book&amp;id=462122" TargetMode="External"/><Relationship Id="rId22" Type="http://schemas.openxmlformats.org/officeDocument/2006/relationships/hyperlink" Target="http://www.biblioclub.ru/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5276</Words>
  <Characters>30079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61</cp:revision>
  <cp:lastPrinted>2020-10-12T12:05:00Z</cp:lastPrinted>
  <dcterms:created xsi:type="dcterms:W3CDTF">2020-02-03T07:43:00Z</dcterms:created>
  <dcterms:modified xsi:type="dcterms:W3CDTF">2021-09-28T07:27:00Z</dcterms:modified>
</cp:coreProperties>
</file>